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:rsidR="00CF1E74" w:rsidRDefault="00835AB6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 xml:space="preserve">Concepção arquitetônica e Sustentabilidade ambiental: </w:t>
      </w:r>
      <w:r w:rsidRPr="00835AB6">
        <w:rPr>
          <w:rFonts w:cs="Calibri"/>
          <w:sz w:val="32"/>
          <w:szCs w:val="32"/>
        </w:rPr>
        <w:t>proposta de um edifício educacional técnico profissionalizante para Parelhas/RN</w:t>
      </w:r>
    </w:p>
    <w:p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:rsidR="00CF1E74" w:rsidRPr="003F4FF8" w:rsidRDefault="00835AB6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Cynara de Sá Fernandes</w:t>
      </w:r>
    </w:p>
    <w:p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835AB6">
        <w:rPr>
          <w:rFonts w:cs="Calibri"/>
          <w:sz w:val="20"/>
          <w:szCs w:val="20"/>
        </w:rPr>
        <w:t>cynarasa@yahoo.com.br</w:t>
      </w:r>
    </w:p>
    <w:p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:rsidR="00DC1FE5" w:rsidRPr="003F4FF8" w:rsidRDefault="00773B6D" w:rsidP="009342B3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0"/>
          <w:szCs w:val="20"/>
        </w:rPr>
      </w:pPr>
      <w:r>
        <w:t>Linhas de pesquisa: Projeto de Arquitetura;</w:t>
      </w:r>
      <w:r w:rsidR="009342B3" w:rsidRPr="00816C6D">
        <w:t xml:space="preserve"> </w:t>
      </w:r>
      <w:r w:rsidR="004310E3">
        <w:t xml:space="preserve">Tecnologia e </w:t>
      </w:r>
      <w:r w:rsidR="009342B3" w:rsidRPr="00816C6D">
        <w:t xml:space="preserve">Conforto </w:t>
      </w:r>
      <w:r w:rsidR="004310E3">
        <w:t>no A</w:t>
      </w:r>
      <w:r w:rsidR="009342B3" w:rsidRPr="00816C6D">
        <w:t xml:space="preserve">mbiente </w:t>
      </w:r>
      <w:r w:rsidR="004310E3">
        <w:t>Construído</w:t>
      </w:r>
    </w:p>
    <w:p w:rsidR="00CF1E74" w:rsidRPr="003F4FF8" w:rsidRDefault="0054035C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w:pict>
          <v:line id="Conector reto 1" o:spid="_x0000_s1026" style="position:absolute;z-index:251657728;visibility:visibl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</w:pict>
      </w:r>
    </w:p>
    <w:p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F1E74" w:rsidRPr="0020318F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CF1E74" w:rsidRPr="00CA72B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9547E2" w:rsidRDefault="009547E2" w:rsidP="00E0760F">
      <w:pPr>
        <w:spacing w:after="0"/>
        <w:jc w:val="both"/>
      </w:pPr>
      <w:r w:rsidRPr="00C0318A">
        <w:t>A busca</w:t>
      </w:r>
      <w:r w:rsidR="00973AD2">
        <w:t xml:space="preserve"> pela sustentabilidade nos </w:t>
      </w:r>
      <w:r w:rsidRPr="00C0318A">
        <w:t xml:space="preserve">diversos setores da sociedade trouxe para </w:t>
      </w:r>
      <w:r>
        <w:t>a agenda internacional d</w:t>
      </w:r>
      <w:r w:rsidRPr="00C0318A">
        <w:t xml:space="preserve">a arquitetura </w:t>
      </w:r>
      <w:r>
        <w:t xml:space="preserve">e engenharia </w:t>
      </w:r>
      <w:r w:rsidRPr="00C0318A">
        <w:t xml:space="preserve">a responsabilidade de projetar </w:t>
      </w:r>
      <w:r>
        <w:t xml:space="preserve">e construir </w:t>
      </w:r>
      <w:r w:rsidRPr="00C0318A">
        <w:t xml:space="preserve">edifícios </w:t>
      </w:r>
      <w:r w:rsidRPr="002461DE">
        <w:t>sustentáveis</w:t>
      </w:r>
      <w:r w:rsidR="002461DE">
        <w:t>.</w:t>
      </w:r>
      <w:r w:rsidRPr="002461DE">
        <w:t xml:space="preserve"> </w:t>
      </w:r>
      <w:r w:rsidR="002461DE">
        <w:t>A</w:t>
      </w:r>
      <w:r w:rsidRPr="002461DE">
        <w:t>lém</w:t>
      </w:r>
      <w:r w:rsidRPr="00C0318A">
        <w:t xml:space="preserve"> de atender aos condicionantes ambientais, funcionais, legais e à expectativa do cliente, </w:t>
      </w:r>
      <w:r w:rsidR="002461DE">
        <w:t>esses edifícios têm</w:t>
      </w:r>
      <w:r w:rsidR="000840BD">
        <w:t xml:space="preserve"> de </w:t>
      </w:r>
      <w:r w:rsidRPr="00C0318A">
        <w:t xml:space="preserve">minimizar seu impacto negativo ao meio ambiente ao longo de sua vida útil, adequando-se ao seu entorno e a um orçamento definido. </w:t>
      </w:r>
    </w:p>
    <w:p w:rsidR="00CA72B3" w:rsidRPr="00C0318A" w:rsidRDefault="00CA72B3" w:rsidP="00E0760F">
      <w:pPr>
        <w:spacing w:after="0"/>
        <w:jc w:val="both"/>
      </w:pPr>
    </w:p>
    <w:p w:rsidR="00CA72B3" w:rsidRDefault="00B80240" w:rsidP="00E0760F">
      <w:pPr>
        <w:pStyle w:val="Default"/>
        <w:spacing w:line="276" w:lineRule="auto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Diante diss</w:t>
      </w:r>
      <w:r w:rsidR="009547E2" w:rsidRPr="00B80240">
        <w:rPr>
          <w:rFonts w:asciiTheme="minorHAnsi" w:hAnsiTheme="minorHAnsi"/>
          <w:sz w:val="22"/>
          <w:szCs w:val="22"/>
        </w:rPr>
        <w:t xml:space="preserve">o, surgem </w:t>
      </w:r>
      <w:r>
        <w:rPr>
          <w:rFonts w:asciiTheme="minorHAnsi" w:hAnsiTheme="minorHAnsi"/>
          <w:sz w:val="22"/>
          <w:szCs w:val="22"/>
        </w:rPr>
        <w:t>algumas questões</w:t>
      </w:r>
      <w:r w:rsidR="009547E2" w:rsidRPr="00B80240">
        <w:rPr>
          <w:rFonts w:asciiTheme="minorHAnsi" w:hAnsiTheme="minorHAnsi"/>
          <w:sz w:val="22"/>
          <w:szCs w:val="22"/>
        </w:rPr>
        <w:t>: qual o papel do arquiteto na busca pela edificação sustentável? As premissas de sustentabilidade tem rebatimento na concepção arquitetônica? Quais aspectos da concepção projetual devem ser alterados para ab</w:t>
      </w:r>
      <w:r w:rsidR="00CA72B3">
        <w:rPr>
          <w:rFonts w:asciiTheme="minorHAnsi" w:hAnsiTheme="minorHAnsi"/>
          <w:sz w:val="22"/>
          <w:szCs w:val="22"/>
        </w:rPr>
        <w:t>sorver princípios sustentáveis?</w:t>
      </w:r>
    </w:p>
    <w:p w:rsidR="00CA72B3" w:rsidRDefault="00CA72B3" w:rsidP="00E0760F">
      <w:pPr>
        <w:pStyle w:val="Default"/>
        <w:spacing w:line="276" w:lineRule="auto"/>
        <w:jc w:val="both"/>
        <w:rPr>
          <w:rFonts w:asciiTheme="minorHAnsi" w:hAnsiTheme="minorHAnsi"/>
          <w:sz w:val="22"/>
          <w:szCs w:val="22"/>
        </w:rPr>
      </w:pPr>
    </w:p>
    <w:p w:rsidR="004877C1" w:rsidRDefault="009547E2" w:rsidP="00E0760F">
      <w:pPr>
        <w:pStyle w:val="Default"/>
        <w:spacing w:line="276" w:lineRule="auto"/>
        <w:jc w:val="both"/>
        <w:rPr>
          <w:rFonts w:asciiTheme="minorHAnsi" w:hAnsiTheme="minorHAnsi"/>
          <w:sz w:val="22"/>
          <w:szCs w:val="22"/>
        </w:rPr>
      </w:pPr>
      <w:r w:rsidRPr="00B80240">
        <w:rPr>
          <w:rFonts w:asciiTheme="minorHAnsi" w:hAnsiTheme="minorHAnsi"/>
          <w:sz w:val="22"/>
          <w:szCs w:val="22"/>
        </w:rPr>
        <w:t xml:space="preserve">Como forma de discutir tais questões </w:t>
      </w:r>
      <w:r w:rsidR="00CE491A">
        <w:rPr>
          <w:rFonts w:asciiTheme="minorHAnsi" w:hAnsiTheme="minorHAnsi"/>
          <w:sz w:val="22"/>
          <w:szCs w:val="22"/>
        </w:rPr>
        <w:t>f</w:t>
      </w:r>
      <w:r w:rsidR="00F56C88" w:rsidRPr="00B80240">
        <w:rPr>
          <w:rFonts w:asciiTheme="minorHAnsi" w:hAnsiTheme="minorHAnsi"/>
          <w:sz w:val="22"/>
          <w:szCs w:val="22"/>
        </w:rPr>
        <w:t xml:space="preserve">oi </w:t>
      </w:r>
      <w:r w:rsidR="00CE491A">
        <w:rPr>
          <w:rFonts w:asciiTheme="minorHAnsi" w:hAnsiTheme="minorHAnsi"/>
          <w:sz w:val="22"/>
          <w:szCs w:val="22"/>
        </w:rPr>
        <w:t xml:space="preserve">desenvolvida </w:t>
      </w:r>
      <w:r w:rsidR="007D55E9">
        <w:rPr>
          <w:rFonts w:asciiTheme="minorHAnsi" w:hAnsiTheme="minorHAnsi"/>
          <w:sz w:val="22"/>
          <w:szCs w:val="22"/>
        </w:rPr>
        <w:t>uma dissertação no Mestrado Profissional em Arquitetura, Projeto e Meio Ambiente da UFRN</w:t>
      </w:r>
      <w:r w:rsidR="004E1497">
        <w:rPr>
          <w:rFonts w:asciiTheme="minorHAnsi" w:hAnsiTheme="minorHAnsi"/>
          <w:sz w:val="22"/>
          <w:szCs w:val="22"/>
        </w:rPr>
        <w:t xml:space="preserve"> (</w:t>
      </w:r>
      <w:r w:rsidR="003C3AFE">
        <w:rPr>
          <w:rFonts w:asciiTheme="minorHAnsi" w:hAnsiTheme="minorHAnsi"/>
          <w:sz w:val="22"/>
          <w:szCs w:val="22"/>
        </w:rPr>
        <w:t>sob a orientação da profa. Dra. Solange Goulart e co-orientação da profa. Dra. Natália Miranda Vieira-de-Araújo</w:t>
      </w:r>
      <w:r w:rsidR="004E1497">
        <w:rPr>
          <w:rFonts w:asciiTheme="minorHAnsi" w:hAnsiTheme="minorHAnsi"/>
          <w:sz w:val="22"/>
          <w:szCs w:val="22"/>
        </w:rPr>
        <w:t>)</w:t>
      </w:r>
      <w:r w:rsidR="007D55E9">
        <w:rPr>
          <w:rFonts w:asciiTheme="minorHAnsi" w:hAnsiTheme="minorHAnsi"/>
          <w:sz w:val="22"/>
          <w:szCs w:val="22"/>
        </w:rPr>
        <w:t xml:space="preserve"> cujos principais resultados estão a</w:t>
      </w:r>
      <w:r w:rsidR="004877C1">
        <w:rPr>
          <w:rFonts w:asciiTheme="minorHAnsi" w:hAnsiTheme="minorHAnsi"/>
          <w:sz w:val="22"/>
          <w:szCs w:val="22"/>
        </w:rPr>
        <w:t>presentados no presente artigo.</w:t>
      </w:r>
    </w:p>
    <w:p w:rsidR="004877C1" w:rsidRDefault="004877C1" w:rsidP="00E0760F">
      <w:pPr>
        <w:pStyle w:val="Default"/>
        <w:spacing w:line="276" w:lineRule="auto"/>
        <w:jc w:val="both"/>
        <w:rPr>
          <w:rFonts w:asciiTheme="minorHAnsi" w:hAnsiTheme="minorHAnsi"/>
          <w:sz w:val="22"/>
          <w:szCs w:val="22"/>
        </w:rPr>
      </w:pPr>
    </w:p>
    <w:p w:rsidR="00F56C88" w:rsidRDefault="007D55E9" w:rsidP="00E0760F">
      <w:pPr>
        <w:pStyle w:val="Default"/>
        <w:spacing w:line="276" w:lineRule="auto"/>
        <w:jc w:val="both"/>
        <w:rPr>
          <w:rFonts w:asciiTheme="minorHAnsi" w:hAnsiTheme="minorHAnsi"/>
          <w:color w:val="auto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A hipótese considerada foi que </w:t>
      </w:r>
      <w:r w:rsidR="00F56C88">
        <w:rPr>
          <w:rFonts w:asciiTheme="minorHAnsi" w:hAnsiTheme="minorHAnsi"/>
          <w:color w:val="auto"/>
          <w:sz w:val="22"/>
          <w:szCs w:val="22"/>
        </w:rPr>
        <w:t>a</w:t>
      </w:r>
      <w:r w:rsidR="00F56C88" w:rsidRPr="00B80240">
        <w:rPr>
          <w:rFonts w:asciiTheme="minorHAnsi" w:hAnsiTheme="minorHAnsi"/>
          <w:color w:val="auto"/>
          <w:sz w:val="22"/>
          <w:szCs w:val="22"/>
        </w:rPr>
        <w:t xml:space="preserve"> análise das certificações ambientais</w:t>
      </w:r>
      <w:r w:rsidR="00F56C88">
        <w:rPr>
          <w:rFonts w:asciiTheme="minorHAnsi" w:hAnsiTheme="minorHAnsi"/>
          <w:color w:val="auto"/>
          <w:sz w:val="22"/>
          <w:szCs w:val="22"/>
        </w:rPr>
        <w:t xml:space="preserve"> de edificações pode fornecer</w:t>
      </w:r>
      <w:r w:rsidR="00F56C88" w:rsidRPr="00B80240">
        <w:rPr>
          <w:rFonts w:asciiTheme="minorHAnsi" w:hAnsiTheme="minorHAnsi"/>
          <w:color w:val="auto"/>
          <w:sz w:val="22"/>
          <w:szCs w:val="22"/>
        </w:rPr>
        <w:t xml:space="preserve"> diretrizes de sustentabilidade </w:t>
      </w:r>
      <w:r w:rsidR="00F56C88">
        <w:rPr>
          <w:rFonts w:asciiTheme="minorHAnsi" w:hAnsiTheme="minorHAnsi"/>
          <w:color w:val="auto"/>
          <w:sz w:val="22"/>
          <w:szCs w:val="22"/>
        </w:rPr>
        <w:t>capazes de orientar</w:t>
      </w:r>
      <w:r w:rsidR="00F56C88" w:rsidRPr="00B80240">
        <w:rPr>
          <w:rFonts w:asciiTheme="minorHAnsi" w:hAnsiTheme="minorHAnsi"/>
          <w:color w:val="auto"/>
          <w:sz w:val="22"/>
          <w:szCs w:val="22"/>
        </w:rPr>
        <w:t xml:space="preserve"> o arquiteto a desenvol</w:t>
      </w:r>
      <w:r w:rsidR="00F56C88">
        <w:rPr>
          <w:rFonts w:asciiTheme="minorHAnsi" w:hAnsiTheme="minorHAnsi"/>
          <w:color w:val="auto"/>
          <w:sz w:val="22"/>
          <w:szCs w:val="22"/>
        </w:rPr>
        <w:t xml:space="preserve">ver projetos </w:t>
      </w:r>
      <w:r w:rsidR="004877C1">
        <w:rPr>
          <w:rFonts w:asciiTheme="minorHAnsi" w:hAnsiTheme="minorHAnsi"/>
          <w:color w:val="auto"/>
          <w:sz w:val="22"/>
          <w:szCs w:val="22"/>
        </w:rPr>
        <w:t>com</w:t>
      </w:r>
      <w:r w:rsidR="00F56C88" w:rsidRPr="00B80240">
        <w:rPr>
          <w:rFonts w:asciiTheme="minorHAnsi" w:hAnsiTheme="minorHAnsi"/>
          <w:color w:val="auto"/>
          <w:sz w:val="22"/>
          <w:szCs w:val="22"/>
        </w:rPr>
        <w:t xml:space="preserve"> desempenho ambiental satisfatório.</w:t>
      </w:r>
      <w:r w:rsidR="00F56C88">
        <w:rPr>
          <w:rFonts w:asciiTheme="minorHAnsi" w:hAnsiTheme="minorHAnsi"/>
          <w:color w:val="auto"/>
          <w:sz w:val="22"/>
          <w:szCs w:val="22"/>
        </w:rPr>
        <w:t xml:space="preserve"> </w:t>
      </w:r>
      <w:r w:rsidR="004877C1">
        <w:rPr>
          <w:rFonts w:ascii="Calibri" w:hAnsi="Calibri"/>
          <w:color w:val="auto"/>
          <w:sz w:val="22"/>
          <w:szCs w:val="22"/>
        </w:rPr>
        <w:t>As</w:t>
      </w:r>
      <w:r w:rsidR="00F56C88">
        <w:rPr>
          <w:rFonts w:ascii="Calibri" w:hAnsi="Calibri"/>
          <w:color w:val="auto"/>
          <w:sz w:val="22"/>
          <w:szCs w:val="22"/>
        </w:rPr>
        <w:t xml:space="preserve"> certificações ambientais c</w:t>
      </w:r>
      <w:r w:rsidR="00EC669C">
        <w:rPr>
          <w:rFonts w:ascii="Calibri" w:hAnsi="Calibri"/>
          <w:color w:val="auto"/>
          <w:sz w:val="22"/>
          <w:szCs w:val="22"/>
        </w:rPr>
        <w:t xml:space="preserve">onsistem em </w:t>
      </w:r>
      <w:r w:rsidR="00EC669C" w:rsidRPr="009A58CF">
        <w:rPr>
          <w:rFonts w:ascii="Calibri" w:hAnsi="Calibri"/>
          <w:color w:val="auto"/>
          <w:sz w:val="22"/>
          <w:szCs w:val="22"/>
        </w:rPr>
        <w:t xml:space="preserve">sistemas de mensuração garantindo edifícios em acordo com parâmetros </w:t>
      </w:r>
      <w:r w:rsidR="00EC669C">
        <w:rPr>
          <w:rFonts w:ascii="Calibri" w:hAnsi="Calibri"/>
          <w:color w:val="auto"/>
          <w:sz w:val="22"/>
          <w:szCs w:val="22"/>
        </w:rPr>
        <w:t>sustentáveis</w:t>
      </w:r>
      <w:r w:rsidR="00EC669C" w:rsidRPr="009A58CF">
        <w:rPr>
          <w:rFonts w:ascii="Calibri" w:hAnsi="Calibri"/>
          <w:color w:val="auto"/>
          <w:sz w:val="22"/>
          <w:szCs w:val="22"/>
        </w:rPr>
        <w:t xml:space="preserve">. </w:t>
      </w:r>
      <w:r w:rsidR="00EC669C" w:rsidRPr="00B80240">
        <w:rPr>
          <w:rFonts w:asciiTheme="minorHAnsi" w:hAnsiTheme="minorHAnsi"/>
          <w:color w:val="auto"/>
          <w:sz w:val="22"/>
          <w:szCs w:val="22"/>
        </w:rPr>
        <w:t xml:space="preserve">O intuito </w:t>
      </w:r>
      <w:r>
        <w:rPr>
          <w:rFonts w:asciiTheme="minorHAnsi" w:hAnsiTheme="minorHAnsi"/>
          <w:color w:val="auto"/>
          <w:sz w:val="22"/>
          <w:szCs w:val="22"/>
        </w:rPr>
        <w:t>foi</w:t>
      </w:r>
      <w:r w:rsidR="00EC669C" w:rsidRPr="00B80240">
        <w:rPr>
          <w:rFonts w:asciiTheme="minorHAnsi" w:hAnsiTheme="minorHAnsi"/>
          <w:color w:val="auto"/>
          <w:sz w:val="22"/>
          <w:szCs w:val="22"/>
        </w:rPr>
        <w:t xml:space="preserve"> fazer uma análise dos </w:t>
      </w:r>
      <w:r w:rsidR="004877C1">
        <w:rPr>
          <w:rFonts w:asciiTheme="minorHAnsi" w:hAnsiTheme="minorHAnsi"/>
          <w:color w:val="auto"/>
          <w:sz w:val="22"/>
          <w:szCs w:val="22"/>
        </w:rPr>
        <w:t xml:space="preserve">seus </w:t>
      </w:r>
      <w:r w:rsidR="00EC669C" w:rsidRPr="00B80240">
        <w:rPr>
          <w:rFonts w:asciiTheme="minorHAnsi" w:hAnsiTheme="minorHAnsi"/>
          <w:color w:val="auto"/>
          <w:sz w:val="22"/>
          <w:szCs w:val="22"/>
        </w:rPr>
        <w:t xml:space="preserve">critérios de </w:t>
      </w:r>
      <w:r w:rsidR="00EC669C" w:rsidRPr="00B80240">
        <w:rPr>
          <w:rFonts w:asciiTheme="minorHAnsi" w:hAnsiTheme="minorHAnsi"/>
          <w:color w:val="auto"/>
          <w:sz w:val="22"/>
          <w:szCs w:val="22"/>
        </w:rPr>
        <w:lastRenderedPageBreak/>
        <w:t>avaliação</w:t>
      </w:r>
      <w:r w:rsidR="004877C1">
        <w:rPr>
          <w:rFonts w:asciiTheme="minorHAnsi" w:hAnsiTheme="minorHAnsi"/>
          <w:color w:val="auto"/>
          <w:sz w:val="22"/>
          <w:szCs w:val="22"/>
        </w:rPr>
        <w:t xml:space="preserve">, </w:t>
      </w:r>
      <w:r w:rsidR="00EC669C">
        <w:rPr>
          <w:rFonts w:asciiTheme="minorHAnsi" w:hAnsiTheme="minorHAnsi"/>
          <w:color w:val="auto"/>
          <w:sz w:val="22"/>
          <w:szCs w:val="22"/>
        </w:rPr>
        <w:t>absorve</w:t>
      </w:r>
      <w:r w:rsidR="004877C1">
        <w:rPr>
          <w:rFonts w:asciiTheme="minorHAnsi" w:hAnsiTheme="minorHAnsi"/>
          <w:color w:val="auto"/>
          <w:sz w:val="22"/>
          <w:szCs w:val="22"/>
        </w:rPr>
        <w:t>ndo</w:t>
      </w:r>
      <w:r w:rsidR="00EC669C">
        <w:rPr>
          <w:rFonts w:asciiTheme="minorHAnsi" w:hAnsiTheme="minorHAnsi"/>
          <w:color w:val="auto"/>
          <w:sz w:val="22"/>
          <w:szCs w:val="22"/>
        </w:rPr>
        <w:t xml:space="preserve"> no processo projetual</w:t>
      </w:r>
      <w:r w:rsidR="00F56C88">
        <w:rPr>
          <w:rFonts w:asciiTheme="minorHAnsi" w:hAnsiTheme="minorHAnsi"/>
          <w:color w:val="auto"/>
          <w:sz w:val="22"/>
          <w:szCs w:val="22"/>
        </w:rPr>
        <w:t xml:space="preserve"> </w:t>
      </w:r>
      <w:r w:rsidR="004877C1">
        <w:rPr>
          <w:rFonts w:asciiTheme="minorHAnsi" w:hAnsiTheme="minorHAnsi"/>
          <w:color w:val="auto"/>
          <w:sz w:val="22"/>
          <w:szCs w:val="22"/>
        </w:rPr>
        <w:t xml:space="preserve">de uma edificação as </w:t>
      </w:r>
      <w:r w:rsidR="00EC669C">
        <w:rPr>
          <w:rFonts w:asciiTheme="minorHAnsi" w:hAnsiTheme="minorHAnsi"/>
          <w:color w:val="auto"/>
          <w:sz w:val="22"/>
          <w:szCs w:val="22"/>
        </w:rPr>
        <w:t>estratégias intrinsecamente relacionada</w:t>
      </w:r>
      <w:r w:rsidR="00EC669C" w:rsidRPr="00B80240">
        <w:rPr>
          <w:rFonts w:asciiTheme="minorHAnsi" w:hAnsiTheme="minorHAnsi"/>
          <w:color w:val="auto"/>
          <w:sz w:val="22"/>
          <w:szCs w:val="22"/>
        </w:rPr>
        <w:t>s à prática arquitetônica</w:t>
      </w:r>
      <w:r w:rsidR="00EC669C">
        <w:rPr>
          <w:rFonts w:asciiTheme="minorHAnsi" w:hAnsiTheme="minorHAnsi"/>
          <w:color w:val="auto"/>
          <w:sz w:val="22"/>
          <w:szCs w:val="22"/>
        </w:rPr>
        <w:t>, percebendo sua influência.</w:t>
      </w:r>
    </w:p>
    <w:p w:rsidR="004877C1" w:rsidRPr="00F56C88" w:rsidRDefault="004877C1" w:rsidP="00E0760F">
      <w:pPr>
        <w:pStyle w:val="Default"/>
        <w:spacing w:line="276" w:lineRule="auto"/>
        <w:jc w:val="both"/>
        <w:rPr>
          <w:rFonts w:asciiTheme="minorHAnsi" w:hAnsiTheme="minorHAnsi"/>
          <w:color w:val="auto"/>
          <w:sz w:val="22"/>
          <w:szCs w:val="22"/>
        </w:rPr>
      </w:pPr>
    </w:p>
    <w:p w:rsidR="009547E2" w:rsidRDefault="009547E2" w:rsidP="00E0760F">
      <w:pPr>
        <w:pStyle w:val="Default"/>
        <w:spacing w:line="276" w:lineRule="auto"/>
        <w:jc w:val="both"/>
        <w:rPr>
          <w:rFonts w:ascii="Calibri" w:hAnsi="Calibri"/>
          <w:sz w:val="22"/>
          <w:szCs w:val="22"/>
        </w:rPr>
      </w:pPr>
      <w:r w:rsidRPr="000840BD">
        <w:rPr>
          <w:rFonts w:asciiTheme="minorHAnsi" w:hAnsiTheme="minorHAnsi"/>
          <w:sz w:val="22"/>
          <w:szCs w:val="22"/>
        </w:rPr>
        <w:t xml:space="preserve">O objeto de projeto desenvolvido como </w:t>
      </w:r>
      <w:r w:rsidR="007B598F">
        <w:rPr>
          <w:rFonts w:asciiTheme="minorHAnsi" w:hAnsiTheme="minorHAnsi"/>
          <w:sz w:val="22"/>
          <w:szCs w:val="22"/>
        </w:rPr>
        <w:t xml:space="preserve">resultado da pesquisa </w:t>
      </w:r>
      <w:r w:rsidR="007D55E9">
        <w:rPr>
          <w:rFonts w:asciiTheme="minorHAnsi" w:hAnsiTheme="minorHAnsi"/>
          <w:sz w:val="22"/>
          <w:szCs w:val="22"/>
        </w:rPr>
        <w:t>realizada</w:t>
      </w:r>
      <w:r w:rsidR="007B598F">
        <w:rPr>
          <w:rFonts w:asciiTheme="minorHAnsi" w:hAnsiTheme="minorHAnsi"/>
          <w:sz w:val="22"/>
          <w:szCs w:val="22"/>
        </w:rPr>
        <w:t xml:space="preserve"> </w:t>
      </w:r>
      <w:r w:rsidR="00F56C88">
        <w:rPr>
          <w:rFonts w:asciiTheme="minorHAnsi" w:hAnsiTheme="minorHAnsi"/>
          <w:sz w:val="22"/>
          <w:szCs w:val="22"/>
        </w:rPr>
        <w:t xml:space="preserve">foi </w:t>
      </w:r>
      <w:r w:rsidRPr="000840BD">
        <w:rPr>
          <w:rFonts w:asciiTheme="minorHAnsi" w:hAnsiTheme="minorHAnsi"/>
          <w:sz w:val="22"/>
          <w:szCs w:val="22"/>
        </w:rPr>
        <w:t>uma escola pública de nível te</w:t>
      </w:r>
      <w:r w:rsidR="00376476">
        <w:rPr>
          <w:rFonts w:asciiTheme="minorHAnsi" w:hAnsiTheme="minorHAnsi"/>
          <w:sz w:val="22"/>
          <w:szCs w:val="22"/>
        </w:rPr>
        <w:t>cnológico</w:t>
      </w:r>
      <w:r w:rsidR="007B598F">
        <w:rPr>
          <w:rFonts w:asciiTheme="minorHAnsi" w:hAnsiTheme="minorHAnsi"/>
          <w:sz w:val="22"/>
          <w:szCs w:val="22"/>
        </w:rPr>
        <w:t xml:space="preserve"> profissionalizante </w:t>
      </w:r>
      <w:r w:rsidRPr="000840BD">
        <w:rPr>
          <w:rFonts w:asciiTheme="minorHAnsi" w:hAnsiTheme="minorHAnsi"/>
          <w:sz w:val="22"/>
          <w:szCs w:val="22"/>
        </w:rPr>
        <w:t>do Instituto Federal de Educação, Ciências e Tecnologia do Rio Grande do Norte – IFRN, dimensionada para atender 600 alunos e localizada no município de Parelhas/RN.</w:t>
      </w:r>
      <w:r w:rsidR="007B598F" w:rsidRPr="007B598F">
        <w:rPr>
          <w:rFonts w:asciiTheme="minorHAnsi" w:hAnsiTheme="minorHAnsi"/>
          <w:color w:val="auto"/>
          <w:sz w:val="22"/>
          <w:szCs w:val="22"/>
        </w:rPr>
        <w:t xml:space="preserve"> </w:t>
      </w:r>
    </w:p>
    <w:p w:rsidR="007D55E9" w:rsidRPr="00CA72B3" w:rsidRDefault="007D55E9" w:rsidP="007D55E9">
      <w:pPr>
        <w:pStyle w:val="Default"/>
        <w:spacing w:line="276" w:lineRule="auto"/>
        <w:jc w:val="both"/>
        <w:rPr>
          <w:rFonts w:ascii="Calibri" w:hAnsi="Calibri"/>
        </w:rPr>
      </w:pP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7E0133" w:rsidRDefault="001D5CEA" w:rsidP="00E0760F">
      <w:pPr>
        <w:spacing w:after="0"/>
        <w:jc w:val="both"/>
      </w:pPr>
      <w:r w:rsidRPr="0065399E">
        <w:t>O objetivo geral</w:t>
      </w:r>
      <w:r w:rsidR="00DA77EC">
        <w:t xml:space="preserve"> da dissertação</w:t>
      </w:r>
      <w:r w:rsidRPr="0065399E">
        <w:t xml:space="preserve"> </w:t>
      </w:r>
      <w:r w:rsidR="006933B3">
        <w:t>foi</w:t>
      </w:r>
      <w:r w:rsidRPr="0065399E">
        <w:t xml:space="preserve"> entender como diretrizes sustentáveis interferem no processo de concepção projetual através da análise de critérios de sustentabilidade e da elaboração de um projeto para edificação educacio</w:t>
      </w:r>
      <w:r w:rsidR="00856E7E">
        <w:t>nal ambientalmente sustentável.</w:t>
      </w:r>
    </w:p>
    <w:p w:rsidR="007E0133" w:rsidRDefault="007E0133" w:rsidP="00E0760F">
      <w:pPr>
        <w:spacing w:after="0"/>
        <w:jc w:val="both"/>
      </w:pPr>
    </w:p>
    <w:p w:rsidR="00CF1E74" w:rsidRDefault="000307C6" w:rsidP="00E0760F">
      <w:pPr>
        <w:spacing w:after="0"/>
        <w:jc w:val="both"/>
      </w:pPr>
      <w:r>
        <w:t>O</w:t>
      </w:r>
      <w:r w:rsidR="00095B46">
        <w:t>s objetivos específicos</w:t>
      </w:r>
      <w:r w:rsidR="00575B64">
        <w:t xml:space="preserve"> foram:</w:t>
      </w:r>
      <w:r w:rsidR="001D5CEA">
        <w:t xml:space="preserve"> estudar sobre sustentabilidade, </w:t>
      </w:r>
      <w:r w:rsidR="006933B3">
        <w:t>observando</w:t>
      </w:r>
      <w:r w:rsidR="00973AD2">
        <w:t xml:space="preserve"> </w:t>
      </w:r>
      <w:r w:rsidR="00202CEA">
        <w:t xml:space="preserve">rebatimentos </w:t>
      </w:r>
      <w:r w:rsidR="00913C30">
        <w:t xml:space="preserve">de </w:t>
      </w:r>
      <w:r w:rsidR="00973AD2">
        <w:t>seus</w:t>
      </w:r>
      <w:r w:rsidR="001D5CEA">
        <w:t xml:space="preserve"> paradigmas na arquitetura;</w:t>
      </w:r>
      <w:r w:rsidR="00575B64">
        <w:t xml:space="preserve"> </w:t>
      </w:r>
      <w:r w:rsidR="001D5CEA">
        <w:t>identificar</w:t>
      </w:r>
      <w:r w:rsidR="001D5CEA" w:rsidRPr="00E60872">
        <w:t xml:space="preserve"> certificações ambientais </w:t>
      </w:r>
      <w:r w:rsidR="001D5CEA">
        <w:t>utilizadas no Brasil e selecionar uma para guiar o desenvolvimento da pesquisa</w:t>
      </w:r>
      <w:r w:rsidR="001D5CEA" w:rsidRPr="00E60872">
        <w:t>;</w:t>
      </w:r>
      <w:r w:rsidR="00575B64">
        <w:t xml:space="preserve"> </w:t>
      </w:r>
      <w:r w:rsidR="001D5CEA">
        <w:t>investigar quais</w:t>
      </w:r>
      <w:r w:rsidR="001D5CEA" w:rsidRPr="00E60872">
        <w:t xml:space="preserve"> critérios de sustentabilidade </w:t>
      </w:r>
      <w:r w:rsidR="00376476">
        <w:t>da certificação analisada</w:t>
      </w:r>
      <w:r w:rsidR="001D5CEA">
        <w:t xml:space="preserve"> </w:t>
      </w:r>
      <w:r w:rsidR="001D5CEA" w:rsidRPr="00E60872">
        <w:t>r</w:t>
      </w:r>
      <w:r w:rsidR="00095B46">
        <w:t>elacionam-se</w:t>
      </w:r>
      <w:r w:rsidR="001D5CEA" w:rsidRPr="00E60872">
        <w:t xml:space="preserve"> ao projeto de arquitetura;</w:t>
      </w:r>
      <w:r w:rsidR="00575B64">
        <w:t xml:space="preserve"> </w:t>
      </w:r>
      <w:r w:rsidR="001D5CEA">
        <w:t>a</w:t>
      </w:r>
      <w:r w:rsidR="001D5CEA" w:rsidRPr="00E60872">
        <w:t xml:space="preserve">nalisar </w:t>
      </w:r>
      <w:r w:rsidR="001D5CEA">
        <w:t>estratégias</w:t>
      </w:r>
      <w:r w:rsidR="001D5CEA" w:rsidRPr="00E60872">
        <w:t xml:space="preserve"> </w:t>
      </w:r>
      <w:r w:rsidR="001D5CEA">
        <w:t>atribuídas aos critérios</w:t>
      </w:r>
      <w:r w:rsidR="00881C59">
        <w:t>, definindo diretrizes</w:t>
      </w:r>
      <w:r w:rsidR="001D5CEA">
        <w:t xml:space="preserve"> e </w:t>
      </w:r>
      <w:r w:rsidR="00376476">
        <w:t>percebendo</w:t>
      </w:r>
      <w:r w:rsidR="001D5CEA">
        <w:t xml:space="preserve"> seu rebatimento em projetos </w:t>
      </w:r>
      <w:r w:rsidR="001D5CEA" w:rsidRPr="00E60872">
        <w:t xml:space="preserve">de arquitetura </w:t>
      </w:r>
      <w:r w:rsidR="00095B46">
        <w:t>certificados</w:t>
      </w:r>
      <w:r w:rsidR="001D5CEA" w:rsidRPr="00E60872">
        <w:t>;</w:t>
      </w:r>
      <w:r w:rsidR="00575B64">
        <w:t xml:space="preserve"> e </w:t>
      </w:r>
      <w:r w:rsidR="001D5CEA">
        <w:t>p</w:t>
      </w:r>
      <w:r w:rsidR="001D5CEA" w:rsidRPr="00E60872">
        <w:t xml:space="preserve">rojetar um edifício público com fins educacionais </w:t>
      </w:r>
      <w:r w:rsidR="00376476">
        <w:t>ambientalmente sustentável</w:t>
      </w:r>
      <w:r w:rsidR="00881C59">
        <w:t>.</w:t>
      </w:r>
    </w:p>
    <w:p w:rsidR="00570558" w:rsidRDefault="00570558" w:rsidP="00E0760F">
      <w:pPr>
        <w:spacing w:after="0"/>
        <w:jc w:val="both"/>
      </w:pPr>
    </w:p>
    <w:p w:rsidR="00570558" w:rsidRPr="007E0133" w:rsidRDefault="00570558" w:rsidP="00E0760F">
      <w:pPr>
        <w:spacing w:after="0"/>
        <w:jc w:val="both"/>
      </w:pPr>
    </w:p>
    <w:p w:rsidR="00CF1E74" w:rsidRPr="00CA72B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DA77EC" w:rsidRDefault="00DA77EC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DA77EC" w:rsidRDefault="00DA77EC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CF1E74" w:rsidRPr="00CA72B3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CA72B3">
        <w:rPr>
          <w:rFonts w:cs="Calibri"/>
          <w:b/>
          <w:sz w:val="24"/>
          <w:szCs w:val="24"/>
        </w:rPr>
        <w:lastRenderedPageBreak/>
        <w:t>METODO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FB3AED" w:rsidRDefault="00097B05" w:rsidP="00E0760F">
      <w:pPr>
        <w:spacing w:after="0"/>
        <w:jc w:val="both"/>
      </w:pPr>
      <w:r>
        <w:t>Os</w:t>
      </w:r>
      <w:r w:rsidR="007002D0">
        <w:t xml:space="preserve"> </w:t>
      </w:r>
      <w:r w:rsidR="007002D0" w:rsidRPr="007C082C">
        <w:t xml:space="preserve">procedimentos metodológicos </w:t>
      </w:r>
      <w:r>
        <w:t xml:space="preserve">basearam-se </w:t>
      </w:r>
      <w:r w:rsidR="007002D0" w:rsidRPr="007C082C">
        <w:t>em revisão bibliográfica e análise de projetos arquitetônicos.</w:t>
      </w:r>
    </w:p>
    <w:p w:rsidR="007002D0" w:rsidRDefault="007002D0" w:rsidP="00E0760F">
      <w:pPr>
        <w:spacing w:after="0"/>
        <w:jc w:val="both"/>
      </w:pPr>
      <w:r w:rsidRPr="0065399E">
        <w:t xml:space="preserve">Para alcançar o objetivo </w:t>
      </w:r>
      <w:r w:rsidR="00095B46">
        <w:t>estabelecido</w:t>
      </w:r>
      <w:r w:rsidRPr="0065399E">
        <w:t>, o</w:t>
      </w:r>
      <w:r w:rsidR="00973AD2">
        <w:t xml:space="preserve"> primeiro passo foi conhecer </w:t>
      </w:r>
      <w:r w:rsidRPr="0065399E">
        <w:t>premissas de sustentabilidade para as</w:t>
      </w:r>
      <w:r>
        <w:t xml:space="preserve"> </w:t>
      </w:r>
      <w:r w:rsidR="00973AD2">
        <w:t>edificações</w:t>
      </w:r>
      <w:r>
        <w:t xml:space="preserve"> e, a partir daí, perceber quais influenciam a prática profissional do arquiteto</w:t>
      </w:r>
      <w:r w:rsidR="00097B05">
        <w:t>.</w:t>
      </w:r>
    </w:p>
    <w:p w:rsidR="00FB3AED" w:rsidRDefault="007E0133" w:rsidP="00E0760F">
      <w:pPr>
        <w:spacing w:after="0"/>
        <w:jc w:val="both"/>
      </w:pPr>
      <w:r>
        <w:rPr>
          <w:noProof/>
          <w:lang w:eastAsia="pt-BR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3352800</wp:posOffset>
            </wp:positionH>
            <wp:positionV relativeFrom="paragraph">
              <wp:posOffset>10795</wp:posOffset>
            </wp:positionV>
            <wp:extent cx="3472815" cy="2077085"/>
            <wp:effectExtent l="0" t="0" r="0" b="0"/>
            <wp:wrapTopAndBottom/>
            <wp:docPr id="6" name="Imagem 3" descr="decisões projetua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ecisões projetuais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815" cy="207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02D0" w:rsidRDefault="007002D0" w:rsidP="00E0760F">
      <w:pPr>
        <w:spacing w:after="0"/>
        <w:jc w:val="both"/>
      </w:pPr>
      <w:r>
        <w:t xml:space="preserve">Para tanto, foi eleito como instrumento de análise </w:t>
      </w:r>
      <w:r w:rsidR="001D00F3">
        <w:t>as</w:t>
      </w:r>
      <w:r w:rsidRPr="008D3D70">
        <w:t xml:space="preserve"> certificaç</w:t>
      </w:r>
      <w:r w:rsidR="001D00F3">
        <w:t>ões ambientais</w:t>
      </w:r>
      <w:r w:rsidRPr="008D3D70">
        <w:t xml:space="preserve"> </w:t>
      </w:r>
      <w:r>
        <w:t xml:space="preserve">de edificações, mais especificamente o LEED </w:t>
      </w:r>
      <w:r w:rsidRPr="00582C68">
        <w:rPr>
          <w:i/>
        </w:rPr>
        <w:t>for Schools</w:t>
      </w:r>
      <w:r w:rsidR="00FB3AED">
        <w:t xml:space="preserve"> (2009), já que o objeto de projeto era uma escola</w:t>
      </w:r>
      <w:r w:rsidR="00F269F8">
        <w:t xml:space="preserve">. </w:t>
      </w:r>
      <w:r>
        <w:t>Através da análise dos seus critérios, destacaram-se aqueles que possuem rebatimento direto na c</w:t>
      </w:r>
      <w:r w:rsidR="00FF63AD">
        <w:t>oncepção projetual</w:t>
      </w:r>
      <w:r>
        <w:t xml:space="preserve">. </w:t>
      </w:r>
      <w:r w:rsidR="00913C30">
        <w:t>Também</w:t>
      </w:r>
      <w:r w:rsidRPr="0065399E">
        <w:t xml:space="preserve"> foram analisados projetos de edificações cer</w:t>
      </w:r>
      <w:r w:rsidR="00F94BCF">
        <w:t>tificadas, percebe</w:t>
      </w:r>
      <w:r w:rsidR="00F269F8">
        <w:t>ndo</w:t>
      </w:r>
      <w:r w:rsidR="00F94BCF">
        <w:t xml:space="preserve"> </w:t>
      </w:r>
      <w:r w:rsidR="000F0185">
        <w:t xml:space="preserve">como </w:t>
      </w:r>
      <w:r w:rsidR="00FB3AED">
        <w:t>estratégias</w:t>
      </w:r>
      <w:r w:rsidRPr="0065399E">
        <w:t xml:space="preserve"> </w:t>
      </w:r>
      <w:r w:rsidR="00F94BCF">
        <w:t xml:space="preserve">sustentáveis estão rebatidas </w:t>
      </w:r>
      <w:r w:rsidR="001D00F3">
        <w:t>na prática projetual</w:t>
      </w:r>
      <w:r w:rsidR="00FF63AD">
        <w:t xml:space="preserve">. </w:t>
      </w:r>
      <w:r w:rsidR="000F0185">
        <w:t xml:space="preserve">Em seguida, </w:t>
      </w:r>
      <w:r w:rsidR="00F94BCF" w:rsidRPr="0065399E">
        <w:t xml:space="preserve">foram </w:t>
      </w:r>
      <w:r w:rsidR="00202CEA">
        <w:t>definidas</w:t>
      </w:r>
      <w:r w:rsidR="0087329C">
        <w:t xml:space="preserve">, a partir das estratégias </w:t>
      </w:r>
      <w:r w:rsidR="00E66AD9">
        <w:t>relacionada</w:t>
      </w:r>
      <w:r w:rsidR="0087329C">
        <w:t>s aos critérios selecionados,</w:t>
      </w:r>
      <w:r w:rsidR="00F94BCF" w:rsidRPr="0065399E">
        <w:t xml:space="preserve"> diretrizes sustentáveis </w:t>
      </w:r>
      <w:r w:rsidR="00202CEA">
        <w:t xml:space="preserve">para </w:t>
      </w:r>
      <w:r w:rsidR="00F94BCF" w:rsidRPr="0065399E">
        <w:t>apoiar a concepção arquitetônica.</w:t>
      </w:r>
    </w:p>
    <w:p w:rsidR="00FB3AED" w:rsidRDefault="00FB3AED" w:rsidP="00E0760F">
      <w:pPr>
        <w:spacing w:after="0"/>
        <w:jc w:val="both"/>
      </w:pPr>
    </w:p>
    <w:p w:rsidR="00F94BCF" w:rsidRDefault="007002D0" w:rsidP="00E0760F">
      <w:pPr>
        <w:spacing w:after="0"/>
        <w:jc w:val="both"/>
      </w:pPr>
      <w:r>
        <w:t>Para me</w:t>
      </w:r>
      <w:r w:rsidR="00FB3AED">
        <w:t>lhor visualizar a influência d</w:t>
      </w:r>
      <w:r w:rsidR="00E66AD9">
        <w:t>ess</w:t>
      </w:r>
      <w:r w:rsidR="00FB3AED">
        <w:t xml:space="preserve">as diretrizes </w:t>
      </w:r>
      <w:r w:rsidR="00095B46">
        <w:t>n</w:t>
      </w:r>
      <w:r>
        <w:t>o projeto arquitetônico</w:t>
      </w:r>
      <w:r w:rsidRPr="0065399E">
        <w:t xml:space="preserve">, buscou-se associar cada uma </w:t>
      </w:r>
      <w:r w:rsidR="004A20F5">
        <w:t xml:space="preserve">delas </w:t>
      </w:r>
      <w:r w:rsidRPr="0065399E">
        <w:t>a aspectos da concepção projetual, resultando em oito grupos: programa de necessidades</w:t>
      </w:r>
      <w:r>
        <w:t xml:space="preserve">; implantação; estudo volumétrico e relações espaciais; relação interior x exterior; especificação de materiais; especificação de equipamentos; uso racional </w:t>
      </w:r>
      <w:r w:rsidR="00F94BCF">
        <w:t>de água e energia; e paisagismo.</w:t>
      </w:r>
    </w:p>
    <w:p w:rsidR="00FB3AED" w:rsidRDefault="00FB3AED" w:rsidP="00E0760F">
      <w:pPr>
        <w:spacing w:after="0"/>
        <w:jc w:val="both"/>
      </w:pPr>
    </w:p>
    <w:p w:rsidR="007002D0" w:rsidRPr="000C5314" w:rsidRDefault="008B5E0B" w:rsidP="00E0760F">
      <w:pPr>
        <w:spacing w:after="0"/>
        <w:jc w:val="both"/>
      </w:pPr>
      <w:r>
        <w:t>Em seguida foi dado</w:t>
      </w:r>
      <w:r w:rsidR="00095B46">
        <w:t xml:space="preserve"> início a</w:t>
      </w:r>
      <w:r w:rsidR="007002D0">
        <w:t xml:space="preserve"> elab</w:t>
      </w:r>
      <w:r w:rsidR="00FF63AD">
        <w:t>oração do projeto arquitetônico</w:t>
      </w:r>
      <w:r w:rsidR="007002D0">
        <w:t xml:space="preserve">. </w:t>
      </w:r>
      <w:r w:rsidR="00C95FB4">
        <w:t>Na</w:t>
      </w:r>
      <w:r w:rsidR="007002D0" w:rsidRPr="000C5314">
        <w:t xml:space="preserve"> fase pré-projetual, pôde-se </w:t>
      </w:r>
      <w:r w:rsidR="007002D0">
        <w:t xml:space="preserve">conceber uma ideia do que seria a edificação e sua inserção no lugar ao qual se destina, </w:t>
      </w:r>
      <w:r>
        <w:t xml:space="preserve">levantando dados do local e </w:t>
      </w:r>
      <w:r w:rsidR="007002D0">
        <w:t>definindo o partido arquitetônico</w:t>
      </w:r>
      <w:r>
        <w:t xml:space="preserve">. </w:t>
      </w:r>
      <w:r w:rsidR="001653E1">
        <w:t xml:space="preserve">Somando tais informações às diretrizes sustentáveis identificadas, foi dado início </w:t>
      </w:r>
      <w:r w:rsidR="003021B4">
        <w:t xml:space="preserve">à </w:t>
      </w:r>
      <w:r w:rsidR="00E66AD9">
        <w:t>projetaç</w:t>
      </w:r>
      <w:r w:rsidR="003021B4">
        <w:t>ão propriamente dita.</w:t>
      </w:r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CF1E74" w:rsidRPr="003F4FF8" w:rsidRDefault="00D22DFD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DESENVOLVIMENTO 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1428C0" w:rsidRDefault="001428C0" w:rsidP="00E0760F">
      <w:pPr>
        <w:spacing w:after="0"/>
        <w:jc w:val="both"/>
      </w:pPr>
      <w:r>
        <w:t>No desenvolvimento do projeto arquitetônico</w:t>
      </w:r>
      <w:r w:rsidR="00DC2958">
        <w:t xml:space="preserve"> da escola em Parelhas/RN</w:t>
      </w:r>
      <w:r>
        <w:t xml:space="preserve">, a identificação dos condicionantes </w:t>
      </w:r>
      <w:r>
        <w:lastRenderedPageBreak/>
        <w:t xml:space="preserve">ambientais, funcionais e legais, bem como a definição dos conceitos para nortear a concepção do projeto permitiu perceber o que se pretendia para a edificação, definindo </w:t>
      </w:r>
      <w:r w:rsidR="004A758B">
        <w:t>o</w:t>
      </w:r>
      <w:r>
        <w:t xml:space="preserve"> partido arquitetônico. Este foi essencial para fazer a triagem das diretrizes sustentáveis aplicáveis à concepção arquitetônica levantadas em etapa anterior</w:t>
      </w:r>
      <w:r w:rsidR="00F015D8">
        <w:t xml:space="preserve"> e justificar as decisões projetuais iniciais</w:t>
      </w:r>
      <w:r w:rsidR="00FF4D52">
        <w:t xml:space="preserve"> (Figura 01)</w:t>
      </w:r>
      <w:r w:rsidR="00F015D8">
        <w:t>.</w:t>
      </w:r>
    </w:p>
    <w:p w:rsidR="00F015D8" w:rsidRPr="00F015D8" w:rsidRDefault="00F015D8" w:rsidP="007E0133">
      <w:pPr>
        <w:spacing w:before="120" w:after="0"/>
        <w:jc w:val="center"/>
        <w:rPr>
          <w:rFonts w:asciiTheme="minorHAnsi" w:hAnsiTheme="minorHAnsi"/>
          <w:sz w:val="18"/>
          <w:szCs w:val="18"/>
        </w:rPr>
      </w:pPr>
      <w:r w:rsidRPr="00F015D8">
        <w:rPr>
          <w:rFonts w:asciiTheme="minorHAnsi" w:hAnsiTheme="minorHAnsi"/>
          <w:sz w:val="18"/>
          <w:szCs w:val="18"/>
        </w:rPr>
        <w:t>Figura 01 - Esquema d</w:t>
      </w:r>
      <w:r>
        <w:rPr>
          <w:rFonts w:asciiTheme="minorHAnsi" w:hAnsiTheme="minorHAnsi"/>
          <w:sz w:val="18"/>
          <w:szCs w:val="18"/>
        </w:rPr>
        <w:t>as decisões projetuais baseadas</w:t>
      </w:r>
      <w:r w:rsidR="007E0133">
        <w:rPr>
          <w:rFonts w:asciiTheme="minorHAnsi" w:hAnsiTheme="minorHAnsi"/>
          <w:sz w:val="18"/>
          <w:szCs w:val="18"/>
        </w:rPr>
        <w:t xml:space="preserve"> </w:t>
      </w:r>
      <w:r w:rsidRPr="00F015D8">
        <w:rPr>
          <w:rFonts w:asciiTheme="minorHAnsi" w:hAnsiTheme="minorHAnsi"/>
          <w:sz w:val="18"/>
          <w:szCs w:val="18"/>
        </w:rPr>
        <w:t>nos conceitos e condicionantes</w:t>
      </w:r>
    </w:p>
    <w:p w:rsidR="00F015D8" w:rsidRPr="00F015D8" w:rsidRDefault="00F015D8" w:rsidP="007E0133">
      <w:pPr>
        <w:spacing w:after="120"/>
        <w:jc w:val="center"/>
        <w:rPr>
          <w:sz w:val="18"/>
          <w:szCs w:val="18"/>
        </w:rPr>
      </w:pPr>
      <w:r>
        <w:rPr>
          <w:sz w:val="18"/>
          <w:szCs w:val="18"/>
        </w:rPr>
        <w:t>Fonte: Fernandes, 2014</w:t>
      </w:r>
    </w:p>
    <w:p w:rsidR="00C74C01" w:rsidRDefault="00C74C01" w:rsidP="00E0760F">
      <w:pPr>
        <w:spacing w:after="0"/>
        <w:jc w:val="both"/>
      </w:pPr>
      <w:r>
        <w:t xml:space="preserve">O projeto foi elaborado considerando os oito grupos de aspectos projetuais definidos para que ficasse mais evidente a influência das diretrizes sustentáveis estabelecidas. </w:t>
      </w:r>
    </w:p>
    <w:p w:rsidR="00C74C01" w:rsidRDefault="00C74C01" w:rsidP="00E0760F">
      <w:pPr>
        <w:spacing w:after="0"/>
        <w:jc w:val="both"/>
      </w:pPr>
    </w:p>
    <w:p w:rsidR="00C74C01" w:rsidRPr="00E9388F" w:rsidRDefault="00C74C01" w:rsidP="00E0760F">
      <w:pPr>
        <w:spacing w:after="0"/>
        <w:jc w:val="both"/>
        <w:rPr>
          <w:rFonts w:cs="Arial"/>
        </w:rPr>
      </w:pPr>
      <w:r>
        <w:t xml:space="preserve">Ao </w:t>
      </w:r>
      <w:r w:rsidRPr="00652AB9">
        <w:rPr>
          <w:b/>
        </w:rPr>
        <w:t>programa de necessidades</w:t>
      </w:r>
      <w:r>
        <w:t xml:space="preserve"> elaborado a partir dos condicionantes funcionais</w:t>
      </w:r>
      <w:r w:rsidR="00652AB9">
        <w:t xml:space="preserve"> na etapa pré-projetual </w:t>
      </w:r>
      <w:r>
        <w:t xml:space="preserve">foram acrescidos os </w:t>
      </w:r>
      <w:r w:rsidR="00652AB9">
        <w:t xml:space="preserve">seguintes </w:t>
      </w:r>
      <w:r>
        <w:t>ambientes</w:t>
      </w:r>
      <w:r w:rsidR="002856CE">
        <w:t>, seguindo</w:t>
      </w:r>
      <w:r>
        <w:t xml:space="preserve"> diretrizes sustentáveis: bicicletário com vestiários para funcionários e alunos, ambientes para triagem e armazenamento do lixo produzido na escola e ambiente específico para manutenção de equipamentos. O dimensionamento do estacionamento </w:t>
      </w:r>
      <w:r w:rsidR="00DC2958">
        <w:t>também foi feito considerando</w:t>
      </w:r>
      <w:r>
        <w:t xml:space="preserve"> diretrizes </w:t>
      </w:r>
      <w:r w:rsidR="00DC2958">
        <w:t xml:space="preserve">sustentáveis e </w:t>
      </w:r>
      <w:r>
        <w:t>condicionantes funcionais pesquisados.</w:t>
      </w:r>
    </w:p>
    <w:p w:rsidR="00C74C01" w:rsidRDefault="00C74C01" w:rsidP="00E0760F">
      <w:pPr>
        <w:spacing w:after="0"/>
        <w:jc w:val="both"/>
      </w:pPr>
    </w:p>
    <w:p w:rsidR="002856CE" w:rsidRDefault="002856CE" w:rsidP="00E0760F">
      <w:pPr>
        <w:spacing w:after="0"/>
        <w:jc w:val="both"/>
      </w:pPr>
      <w:r>
        <w:t xml:space="preserve">Para guiar a </w:t>
      </w:r>
      <w:r w:rsidRPr="00652AB9">
        <w:rPr>
          <w:b/>
        </w:rPr>
        <w:t>implantação</w:t>
      </w:r>
      <w:r>
        <w:t xml:space="preserve"> da edificação no terreno foram consideradas suas características, dimensões e topografia, bem como seu entorno, o clima da região e as diretrizes de sustentabilidade voltadas para implantação.</w:t>
      </w:r>
    </w:p>
    <w:p w:rsidR="0039104E" w:rsidRDefault="0039104E" w:rsidP="00E0760F">
      <w:pPr>
        <w:spacing w:after="0"/>
        <w:jc w:val="both"/>
      </w:pPr>
    </w:p>
    <w:p w:rsidR="0039104E" w:rsidRDefault="00AD580A" w:rsidP="00E0760F">
      <w:pPr>
        <w:spacing w:after="0"/>
        <w:jc w:val="both"/>
      </w:pPr>
      <w:r>
        <w:lastRenderedPageBreak/>
        <w:t>O</w:t>
      </w:r>
      <w:r w:rsidR="0039104E">
        <w:t xml:space="preserve">s </w:t>
      </w:r>
      <w:r w:rsidR="0039104E" w:rsidRPr="00652AB9">
        <w:rPr>
          <w:b/>
        </w:rPr>
        <w:t xml:space="preserve">estudos volumétricos e </w:t>
      </w:r>
      <w:r>
        <w:rPr>
          <w:b/>
        </w:rPr>
        <w:t>das</w:t>
      </w:r>
      <w:r w:rsidR="0039104E" w:rsidRPr="00652AB9">
        <w:rPr>
          <w:b/>
        </w:rPr>
        <w:t xml:space="preserve"> relações espaciais</w:t>
      </w:r>
      <w:r w:rsidR="0039104E">
        <w:t xml:space="preserve"> para a edificação</w:t>
      </w:r>
      <w:r>
        <w:t xml:space="preserve"> foram iniciados, </w:t>
      </w:r>
      <w:r w:rsidR="0039104E">
        <w:t xml:space="preserve">considerando: a volumetria pretendida resultante de escolhas realizadas pela análise dos princípios bioclimáticos da região e das diretrizes de sustentabilidade; e as relações </w:t>
      </w:r>
      <w:r>
        <w:t>desejadas</w:t>
      </w:r>
      <w:r w:rsidR="0039104E">
        <w:t xml:space="preserve"> entre os ambientes do programa d</w:t>
      </w:r>
      <w:r>
        <w:t>e necessidades, considerando conceitos, condicionantes e</w:t>
      </w:r>
      <w:r w:rsidR="0039104E">
        <w:t xml:space="preserve"> diretrizes sustentáveis para a edificação. </w:t>
      </w:r>
    </w:p>
    <w:p w:rsidR="00BE0F5A" w:rsidRDefault="00BE0F5A" w:rsidP="00E0760F">
      <w:pPr>
        <w:spacing w:after="0"/>
        <w:jc w:val="both"/>
      </w:pPr>
    </w:p>
    <w:p w:rsidR="00BE0F5A" w:rsidRDefault="004D6AD1" w:rsidP="00E0760F">
      <w:pPr>
        <w:spacing w:after="0"/>
        <w:jc w:val="both"/>
      </w:pPr>
      <w:r>
        <w:rPr>
          <w:noProof/>
          <w:lang w:eastAsia="pt-BR"/>
        </w:rPr>
        <w:drawing>
          <wp:anchor distT="0" distB="0" distL="114300" distR="114300" simplePos="0" relativeHeight="251660800" behindDoc="0" locked="0" layoutInCell="0" allowOverlap="0">
            <wp:simplePos x="0" y="0"/>
            <wp:positionH relativeFrom="column">
              <wp:posOffset>3419475</wp:posOffset>
            </wp:positionH>
            <wp:positionV relativeFrom="paragraph">
              <wp:posOffset>1761490</wp:posOffset>
            </wp:positionV>
            <wp:extent cx="3228975" cy="1427480"/>
            <wp:effectExtent l="19050" t="0" r="9525" b="0"/>
            <wp:wrapTopAndBottom/>
            <wp:docPr id="9" name="Imagem 2" descr="Image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m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790" t="31959" b="32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42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0F5A">
        <w:t xml:space="preserve">A </w:t>
      </w:r>
      <w:r w:rsidR="00BE0F5A" w:rsidRPr="00652AB9">
        <w:rPr>
          <w:b/>
        </w:rPr>
        <w:t>relação interior x exterior</w:t>
      </w:r>
      <w:r w:rsidR="00652AB9">
        <w:t xml:space="preserve"> </w:t>
      </w:r>
      <w:r w:rsidR="008E4733">
        <w:t xml:space="preserve">para definir aberturas na edificação, </w:t>
      </w:r>
      <w:r w:rsidR="00BE0F5A">
        <w:t>considerou</w:t>
      </w:r>
      <w:r w:rsidR="008E4733">
        <w:t>:</w:t>
      </w:r>
      <w:r w:rsidR="00652AB9">
        <w:t xml:space="preserve"> o</w:t>
      </w:r>
      <w:r w:rsidR="00BE0F5A">
        <w:t xml:space="preserve"> clima quente e seco</w:t>
      </w:r>
      <w:r w:rsidR="00652AB9">
        <w:t xml:space="preserve"> da região</w:t>
      </w:r>
      <w:r w:rsidR="00BE0F5A">
        <w:t xml:space="preserve">, com altas temperaturas diárias, ventos secos e </w:t>
      </w:r>
      <w:r w:rsidR="008E4733">
        <w:t>com</w:t>
      </w:r>
      <w:r w:rsidR="00BE0F5A">
        <w:t xml:space="preserve"> poeira,</w:t>
      </w:r>
      <w:r w:rsidR="008E4733">
        <w:t xml:space="preserve"> céu aberto e sem nuvens;</w:t>
      </w:r>
      <w:r w:rsidR="00652AB9">
        <w:t xml:space="preserve"> o</w:t>
      </w:r>
      <w:r w:rsidR="00BE0F5A">
        <w:t xml:space="preserve"> conceito de permeabilidade definido para a edificação, buscando integrá-la ao seu entorno</w:t>
      </w:r>
      <w:r w:rsidR="008E4733">
        <w:t>;</w:t>
      </w:r>
      <w:r w:rsidR="00652AB9">
        <w:t xml:space="preserve"> e as</w:t>
      </w:r>
      <w:r w:rsidR="00BE0F5A">
        <w:t xml:space="preserve"> diretrizes de sustentabilidade relacionadas às aberturas, objetivando, principalmente, o conforto ambiental, a qualidade do ar interior e a comunicação entre a edificação e seu entorno, tornando-a mais atrativa</w:t>
      </w:r>
      <w:r w:rsidR="008E4733">
        <w:t xml:space="preserve"> para </w:t>
      </w:r>
      <w:r w:rsidR="00BE0F5A">
        <w:t>a comunidade</w:t>
      </w:r>
      <w:r w:rsidR="008E4733">
        <w:t>.</w:t>
      </w:r>
    </w:p>
    <w:p w:rsidR="0018471B" w:rsidRDefault="0018471B" w:rsidP="00E0760F">
      <w:pPr>
        <w:spacing w:after="0"/>
        <w:jc w:val="both"/>
      </w:pPr>
    </w:p>
    <w:p w:rsidR="0018471B" w:rsidRDefault="0018471B" w:rsidP="00E0760F">
      <w:pPr>
        <w:spacing w:after="0"/>
        <w:jc w:val="both"/>
      </w:pPr>
      <w:r>
        <w:t xml:space="preserve">As escolhas relativas à </w:t>
      </w:r>
      <w:r w:rsidRPr="00652AB9">
        <w:rPr>
          <w:b/>
        </w:rPr>
        <w:t>especificação de materiais</w:t>
      </w:r>
      <w:r>
        <w:t xml:space="preserve"> consideraram as diretrizes de sustentabilidade</w:t>
      </w:r>
      <w:r w:rsidR="003A7C42">
        <w:t xml:space="preserve">, </w:t>
      </w:r>
      <w:r w:rsidR="00652AB9">
        <w:t xml:space="preserve">as </w:t>
      </w:r>
      <w:r>
        <w:t>normas relativas às propriedades térmicas, acústicas e luminotécnicas dos materiais</w:t>
      </w:r>
      <w:r w:rsidR="003A7C42">
        <w:t xml:space="preserve"> </w:t>
      </w:r>
      <w:r>
        <w:t xml:space="preserve">e também características socioeconômicas locais, </w:t>
      </w:r>
      <w:r w:rsidR="005C22E5">
        <w:t xml:space="preserve">observando o que está </w:t>
      </w:r>
      <w:r w:rsidR="003A7C42">
        <w:t>disponível na região</w:t>
      </w:r>
      <w:r>
        <w:t>.</w:t>
      </w:r>
    </w:p>
    <w:p w:rsidR="003A7C42" w:rsidRDefault="003A7C42" w:rsidP="00E0760F">
      <w:pPr>
        <w:spacing w:after="0"/>
        <w:jc w:val="both"/>
      </w:pPr>
    </w:p>
    <w:p w:rsidR="0018471B" w:rsidRDefault="004047E2" w:rsidP="00E0760F">
      <w:pPr>
        <w:spacing w:after="0"/>
        <w:jc w:val="both"/>
      </w:pPr>
      <w:r>
        <w:rPr>
          <w:noProof/>
          <w:lang w:eastAsia="pt-BR"/>
        </w:rPr>
        <w:drawing>
          <wp:anchor distT="0" distB="0" distL="114300" distR="114300" simplePos="0" relativeHeight="251662848" behindDoc="0" locked="0" layoutInCell="0" allowOverlap="0">
            <wp:simplePos x="0" y="0"/>
            <wp:positionH relativeFrom="column">
              <wp:posOffset>3419475</wp:posOffset>
            </wp:positionH>
            <wp:positionV relativeFrom="paragraph">
              <wp:posOffset>43815</wp:posOffset>
            </wp:positionV>
            <wp:extent cx="3228975" cy="1186815"/>
            <wp:effectExtent l="19050" t="0" r="9525" b="0"/>
            <wp:wrapTopAndBottom/>
            <wp:docPr id="10" name="Imagem 3" descr="Image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m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69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18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4C6B">
        <w:t>Para a</w:t>
      </w:r>
      <w:r w:rsidR="0018471B">
        <w:t xml:space="preserve"> </w:t>
      </w:r>
      <w:r w:rsidR="0018471B" w:rsidRPr="003A7C42">
        <w:rPr>
          <w:b/>
        </w:rPr>
        <w:t>especificação de equipamentos</w:t>
      </w:r>
      <w:r w:rsidR="0018471B">
        <w:t xml:space="preserve"> fo</w:t>
      </w:r>
      <w:r w:rsidR="003A7C42">
        <w:t xml:space="preserve">ram feitas algumas indicações envolvendo </w:t>
      </w:r>
      <w:r w:rsidR="0018471B">
        <w:t xml:space="preserve">sistemas de iluminação artificial exterior e interior, sistemas de condicionamento de ar, recomendações quanto ao </w:t>
      </w:r>
      <w:r w:rsidR="001E4C6B">
        <w:t xml:space="preserve">emprego </w:t>
      </w:r>
      <w:r w:rsidR="0018471B">
        <w:t xml:space="preserve">de </w:t>
      </w:r>
      <w:r w:rsidR="0018471B" w:rsidRPr="00C2688B">
        <w:t xml:space="preserve">dispositivos de alta eficiência </w:t>
      </w:r>
      <w:r w:rsidR="001E4C6B">
        <w:t xml:space="preserve">no uso de água </w:t>
      </w:r>
      <w:r w:rsidR="0018471B" w:rsidRPr="00C2688B">
        <w:t>para banheiros e cozinhas</w:t>
      </w:r>
      <w:r w:rsidR="009732F3">
        <w:t xml:space="preserve"> e</w:t>
      </w:r>
      <w:r w:rsidR="0018471B">
        <w:t xml:space="preserve"> </w:t>
      </w:r>
      <w:r w:rsidR="009732F3">
        <w:t xml:space="preserve">sistemas de </w:t>
      </w:r>
      <w:r w:rsidR="009732F3" w:rsidRPr="00731E38">
        <w:t>irrigação de jardins e áreas verdes</w:t>
      </w:r>
      <w:r w:rsidR="009732F3">
        <w:t>.</w:t>
      </w:r>
    </w:p>
    <w:p w:rsidR="00631979" w:rsidRDefault="00631979" w:rsidP="00E0760F">
      <w:pPr>
        <w:spacing w:after="0"/>
        <w:jc w:val="both"/>
      </w:pPr>
    </w:p>
    <w:p w:rsidR="00631979" w:rsidRDefault="003A7C42" w:rsidP="00E0760F">
      <w:pPr>
        <w:spacing w:after="0"/>
        <w:jc w:val="both"/>
      </w:pPr>
      <w:r>
        <w:t xml:space="preserve">Para alcançar o </w:t>
      </w:r>
      <w:r w:rsidRPr="003A7C42">
        <w:rPr>
          <w:b/>
        </w:rPr>
        <w:t>uso racional de água e energia</w:t>
      </w:r>
      <w:r w:rsidR="00631979">
        <w:t>, foram adotadas</w:t>
      </w:r>
      <w:r w:rsidR="001E4C6B">
        <w:t xml:space="preserve"> </w:t>
      </w:r>
      <w:r w:rsidR="00631979">
        <w:t xml:space="preserve">soluções baseadas nas diretrizes de sustentabilidade, procurando substituir o consumo de água potável </w:t>
      </w:r>
      <w:r>
        <w:t xml:space="preserve">e de energia elétrica </w:t>
      </w:r>
      <w:r w:rsidR="00631979">
        <w:t>fornecida</w:t>
      </w:r>
      <w:r>
        <w:t xml:space="preserve">s pelas respectivas </w:t>
      </w:r>
      <w:r w:rsidR="00631979">
        <w:t>concessionária</w:t>
      </w:r>
      <w:r>
        <w:t>s estaduais</w:t>
      </w:r>
      <w:r w:rsidR="00631979">
        <w:t>, aproveitando recursos naturais para produzir energia na escola.</w:t>
      </w:r>
    </w:p>
    <w:p w:rsidR="003A7C42" w:rsidRDefault="003A7C42" w:rsidP="00E0760F">
      <w:pPr>
        <w:spacing w:after="0"/>
        <w:jc w:val="both"/>
      </w:pPr>
    </w:p>
    <w:p w:rsidR="004B4BCC" w:rsidRDefault="004B4BCC" w:rsidP="00E0760F">
      <w:pPr>
        <w:spacing w:after="0"/>
        <w:jc w:val="both"/>
      </w:pPr>
      <w:r>
        <w:t xml:space="preserve">As diretrizes de sustentabilidade e os condicionantes ambientais guiaram </w:t>
      </w:r>
      <w:r w:rsidR="001E4C6B">
        <w:t xml:space="preserve">as recomendações para o </w:t>
      </w:r>
      <w:r w:rsidR="003A7C42" w:rsidRPr="003A7C42">
        <w:rPr>
          <w:b/>
        </w:rPr>
        <w:lastRenderedPageBreak/>
        <w:t>paisagismo</w:t>
      </w:r>
      <w:r w:rsidR="003A7C42">
        <w:t xml:space="preserve">, </w:t>
      </w:r>
      <w:r w:rsidR="001E4C6B">
        <w:t>indicando</w:t>
      </w:r>
      <w:r w:rsidR="003A7C42">
        <w:t xml:space="preserve"> </w:t>
      </w:r>
      <w:r>
        <w:t xml:space="preserve">espécies vegetais nativas ou adaptadas à região, reduzindo ou eliminando a necessidade de irrigação. </w:t>
      </w:r>
      <w:r w:rsidR="003A7C42">
        <w:t>Também</w:t>
      </w:r>
      <w:r>
        <w:t xml:space="preserve"> </w:t>
      </w:r>
      <w:r w:rsidR="001E4C6B">
        <w:t>se procurou</w:t>
      </w:r>
      <w:r>
        <w:t xml:space="preserve"> escolher espécies para criar sombra para a edificação, amenizando a forte insolação da região e seguindo princípios bioclimáticos.</w:t>
      </w:r>
    </w:p>
    <w:p w:rsidR="00EC2C7D" w:rsidRDefault="00EC2C7D" w:rsidP="00E0760F">
      <w:pPr>
        <w:spacing w:after="0"/>
        <w:jc w:val="both"/>
      </w:pPr>
      <w:r w:rsidRPr="00E13BD5">
        <w:t xml:space="preserve">A proposta arquitetônica resultante </w:t>
      </w:r>
      <w:r w:rsidR="004B4BCC">
        <w:t>caracterizou</w:t>
      </w:r>
      <w:r w:rsidRPr="00E13BD5">
        <w:t xml:space="preserve">-se por </w:t>
      </w:r>
      <w:r w:rsidR="00F81771">
        <w:t>configura</w:t>
      </w:r>
      <w:r w:rsidRPr="00E13BD5">
        <w:t>r uma edificação volt</w:t>
      </w:r>
      <w:r w:rsidR="00FF4D52">
        <w:t>ada para dentro, mas que procurou</w:t>
      </w:r>
      <w:r w:rsidRPr="00E13BD5">
        <w:t xml:space="preserve"> estabelecer uma relação com seu entorno</w:t>
      </w:r>
      <w:r w:rsidR="00A95C6D">
        <w:t xml:space="preserve"> através de soluções como </w:t>
      </w:r>
      <w:r w:rsidRPr="00E13BD5">
        <w:t>o fechamento vazado em cobogó, a praça sombreada de transição entre interior e exterior</w:t>
      </w:r>
      <w:r w:rsidR="00085F53">
        <w:t>, o uso de brises</w:t>
      </w:r>
      <w:r w:rsidRPr="00E13BD5">
        <w:t xml:space="preserve"> e a ausência de uma porta de entrada, propriamente dita. Isso porque valoriza a permeabilidade e a interação com o </w:t>
      </w:r>
      <w:r w:rsidR="00085F53">
        <w:t xml:space="preserve">exterior, </w:t>
      </w:r>
      <w:r w:rsidRPr="00E13BD5">
        <w:t xml:space="preserve">características essenciais à contextualização da </w:t>
      </w:r>
      <w:r w:rsidR="00085F53">
        <w:t xml:space="preserve">escola à comunidade a qual pertence </w:t>
      </w:r>
      <w:r w:rsidR="004047E2">
        <w:t>(Figuras 02,</w:t>
      </w:r>
      <w:r w:rsidR="00085F53">
        <w:t xml:space="preserve"> </w:t>
      </w:r>
      <w:r w:rsidR="004047E2">
        <w:t>03 e 04)</w:t>
      </w:r>
      <w:r w:rsidRPr="00E13BD5">
        <w:t>.</w:t>
      </w:r>
    </w:p>
    <w:p w:rsidR="00C74C01" w:rsidRPr="004047E2" w:rsidRDefault="004047E2" w:rsidP="00F966FA">
      <w:pPr>
        <w:autoSpaceDE w:val="0"/>
        <w:autoSpaceDN w:val="0"/>
        <w:adjustRightInd w:val="0"/>
        <w:spacing w:before="120" w:after="0" w:line="240" w:lineRule="auto"/>
        <w:jc w:val="center"/>
        <w:rPr>
          <w:sz w:val="18"/>
          <w:szCs w:val="18"/>
        </w:rPr>
      </w:pPr>
      <w:r w:rsidRPr="004047E2">
        <w:rPr>
          <w:sz w:val="18"/>
          <w:szCs w:val="18"/>
        </w:rPr>
        <w:t>Figura 02 – Vista geral: espelho d’água e brises como elementos de proteção da edificação.</w:t>
      </w:r>
    </w:p>
    <w:p w:rsidR="004047E2" w:rsidRPr="004047E2" w:rsidRDefault="004047E2" w:rsidP="00F966FA">
      <w:pPr>
        <w:autoSpaceDE w:val="0"/>
        <w:autoSpaceDN w:val="0"/>
        <w:adjustRightInd w:val="0"/>
        <w:spacing w:before="120" w:after="0" w:line="240" w:lineRule="auto"/>
        <w:jc w:val="center"/>
        <w:rPr>
          <w:sz w:val="18"/>
          <w:szCs w:val="18"/>
        </w:rPr>
      </w:pPr>
      <w:r w:rsidRPr="004047E2">
        <w:rPr>
          <w:sz w:val="18"/>
          <w:szCs w:val="18"/>
        </w:rPr>
        <w:t>Figura 0</w:t>
      </w:r>
      <w:r>
        <w:rPr>
          <w:sz w:val="18"/>
          <w:szCs w:val="18"/>
        </w:rPr>
        <w:t>3</w:t>
      </w:r>
      <w:r w:rsidRPr="004047E2">
        <w:rPr>
          <w:sz w:val="18"/>
          <w:szCs w:val="18"/>
        </w:rPr>
        <w:t xml:space="preserve"> – </w:t>
      </w:r>
      <w:r w:rsidR="00F64140">
        <w:rPr>
          <w:sz w:val="18"/>
          <w:szCs w:val="18"/>
        </w:rPr>
        <w:t>E</w:t>
      </w:r>
      <w:r>
        <w:rPr>
          <w:sz w:val="18"/>
          <w:szCs w:val="18"/>
        </w:rPr>
        <w:t>ntrada principal protegida por cobe</w:t>
      </w:r>
      <w:r w:rsidR="00F64140">
        <w:rPr>
          <w:sz w:val="18"/>
          <w:szCs w:val="18"/>
        </w:rPr>
        <w:t>r</w:t>
      </w:r>
      <w:r>
        <w:rPr>
          <w:sz w:val="18"/>
          <w:szCs w:val="18"/>
        </w:rPr>
        <w:t>tura e volume cilíndrico rodeado por brises cerâmicos.</w:t>
      </w:r>
    </w:p>
    <w:p w:rsidR="004047E2" w:rsidRPr="004047E2" w:rsidRDefault="004047E2" w:rsidP="00F966FA">
      <w:pPr>
        <w:autoSpaceDE w:val="0"/>
        <w:autoSpaceDN w:val="0"/>
        <w:adjustRightInd w:val="0"/>
        <w:spacing w:before="120" w:after="0" w:line="240" w:lineRule="auto"/>
        <w:jc w:val="center"/>
        <w:rPr>
          <w:sz w:val="18"/>
          <w:szCs w:val="18"/>
        </w:rPr>
      </w:pPr>
      <w:r w:rsidRPr="004047E2">
        <w:rPr>
          <w:sz w:val="18"/>
          <w:szCs w:val="18"/>
        </w:rPr>
        <w:t>Figura 0</w:t>
      </w:r>
      <w:r>
        <w:rPr>
          <w:sz w:val="18"/>
          <w:szCs w:val="18"/>
        </w:rPr>
        <w:t>4</w:t>
      </w:r>
      <w:r w:rsidRPr="004047E2">
        <w:rPr>
          <w:sz w:val="18"/>
          <w:szCs w:val="18"/>
        </w:rPr>
        <w:t xml:space="preserve"> –</w:t>
      </w:r>
      <w:r w:rsidR="00F64140">
        <w:rPr>
          <w:sz w:val="18"/>
          <w:szCs w:val="18"/>
        </w:rPr>
        <w:t xml:space="preserve"> À</w:t>
      </w:r>
      <w:r>
        <w:rPr>
          <w:sz w:val="18"/>
          <w:szCs w:val="18"/>
        </w:rPr>
        <w:t xml:space="preserve"> esquerda, o pátio interno com desníveis e</w:t>
      </w:r>
      <w:r w:rsidR="00F64140">
        <w:rPr>
          <w:sz w:val="18"/>
          <w:szCs w:val="18"/>
        </w:rPr>
        <w:t xml:space="preserve"> à</w:t>
      </w:r>
      <w:r>
        <w:rPr>
          <w:sz w:val="18"/>
          <w:szCs w:val="18"/>
        </w:rPr>
        <w:t xml:space="preserve"> direita, rampa circular </w:t>
      </w:r>
      <w:r w:rsidR="00F64140">
        <w:rPr>
          <w:sz w:val="18"/>
          <w:szCs w:val="18"/>
        </w:rPr>
        <w:t>com</w:t>
      </w:r>
      <w:r>
        <w:rPr>
          <w:sz w:val="18"/>
          <w:szCs w:val="18"/>
        </w:rPr>
        <w:t xml:space="preserve"> brises cerâmicos.</w:t>
      </w:r>
    </w:p>
    <w:p w:rsidR="004047E2" w:rsidRPr="004047E2" w:rsidRDefault="007E0133" w:rsidP="004047E2">
      <w:pPr>
        <w:autoSpaceDE w:val="0"/>
        <w:autoSpaceDN w:val="0"/>
        <w:adjustRightInd w:val="0"/>
        <w:spacing w:after="0"/>
        <w:jc w:val="center"/>
        <w:rPr>
          <w:sz w:val="18"/>
          <w:szCs w:val="18"/>
        </w:rPr>
      </w:pPr>
      <w:r>
        <w:rPr>
          <w:noProof/>
          <w:sz w:val="18"/>
          <w:szCs w:val="18"/>
          <w:lang w:eastAsia="pt-BR"/>
        </w:rPr>
        <w:drawing>
          <wp:anchor distT="0" distB="0" distL="114300" distR="114300" simplePos="0" relativeHeight="251664896" behindDoc="0" locked="0" layoutInCell="0" allowOverlap="0">
            <wp:simplePos x="0" y="0"/>
            <wp:positionH relativeFrom="column">
              <wp:posOffset>5715</wp:posOffset>
            </wp:positionH>
            <wp:positionV relativeFrom="paragraph">
              <wp:posOffset>22225</wp:posOffset>
            </wp:positionV>
            <wp:extent cx="3227705" cy="1210945"/>
            <wp:effectExtent l="19050" t="0" r="0" b="0"/>
            <wp:wrapTopAndBottom/>
            <wp:docPr id="11" name="Imagem 2" descr="Image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m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69514" b="-5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705" cy="1210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47E2">
        <w:rPr>
          <w:sz w:val="18"/>
          <w:szCs w:val="18"/>
        </w:rPr>
        <w:t>Fonte: Fernandes, 2014</w:t>
      </w:r>
    </w:p>
    <w:p w:rsidR="004047E2" w:rsidRDefault="004047E2" w:rsidP="00E0760F">
      <w:pPr>
        <w:autoSpaceDE w:val="0"/>
        <w:autoSpaceDN w:val="0"/>
        <w:adjustRightInd w:val="0"/>
        <w:spacing w:after="0"/>
        <w:jc w:val="both"/>
      </w:pPr>
    </w:p>
    <w:p w:rsidR="00EC2C7D" w:rsidRDefault="00A95C6D" w:rsidP="00E052C3">
      <w:pPr>
        <w:autoSpaceDE w:val="0"/>
        <w:autoSpaceDN w:val="0"/>
        <w:adjustRightInd w:val="0"/>
        <w:spacing w:after="0"/>
        <w:jc w:val="both"/>
      </w:pPr>
      <w:r>
        <w:lastRenderedPageBreak/>
        <w:t>Acredit</w:t>
      </w:r>
      <w:r w:rsidR="00085F53">
        <w:t>a</w:t>
      </w:r>
      <w:r>
        <w:t xml:space="preserve">-se que o projeto proposto </w:t>
      </w:r>
      <w:r w:rsidR="00085F53">
        <w:t xml:space="preserve">poderia </w:t>
      </w:r>
      <w:r w:rsidR="00EC2C7D" w:rsidRPr="00E13BD5">
        <w:t>alcançar um desempenho ambiental satisfatório. D</w:t>
      </w:r>
      <w:r w:rsidR="00085F53">
        <w:t xml:space="preserve">ada a limitação de tempo para a </w:t>
      </w:r>
      <w:r w:rsidR="00EC2C7D" w:rsidRPr="00E13BD5">
        <w:t>pesquisa e concepção do projeto, aliada a</w:t>
      </w:r>
      <w:r w:rsidR="00085F53">
        <w:t xml:space="preserve"> extensão e complexidade do </w:t>
      </w:r>
      <w:r w:rsidR="00EC2C7D" w:rsidRPr="00E13BD5">
        <w:t>programa de necessidade da edificação, não foi possível</w:t>
      </w:r>
      <w:r w:rsidR="00085F53">
        <w:t xml:space="preserve"> atingir nível de detalhamento </w:t>
      </w:r>
      <w:r w:rsidR="00EC2C7D" w:rsidRPr="00E13BD5">
        <w:t xml:space="preserve">das soluções </w:t>
      </w:r>
      <w:r w:rsidR="00085F53">
        <w:t xml:space="preserve">propostas para obter seus </w:t>
      </w:r>
      <w:r>
        <w:t>desempenho</w:t>
      </w:r>
      <w:r w:rsidR="00085F53">
        <w:t xml:space="preserve">s. </w:t>
      </w:r>
      <w:r w:rsidR="00EC2C7D" w:rsidRPr="00E13BD5">
        <w:t>Foram necessárias simplificações</w:t>
      </w:r>
      <w:r>
        <w:t xml:space="preserve"> para</w:t>
      </w:r>
      <w:r w:rsidR="00EC2C7D" w:rsidRPr="00E13BD5">
        <w:t xml:space="preserve"> compreender o que influenciou cada uma das decisões.</w:t>
      </w:r>
    </w:p>
    <w:p w:rsidR="001D5CEA" w:rsidRPr="00EA7ACD" w:rsidRDefault="001D5CEA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:rsidR="0086370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EA7ACD" w:rsidRPr="00EA7ACD" w:rsidRDefault="00EA7ACD" w:rsidP="00EC2C7D">
      <w:pPr>
        <w:spacing w:after="0"/>
        <w:jc w:val="both"/>
        <w:rPr>
          <w:sz w:val="24"/>
          <w:szCs w:val="24"/>
        </w:rPr>
      </w:pPr>
    </w:p>
    <w:p w:rsidR="0016163B" w:rsidRDefault="0016163B" w:rsidP="00E0760F">
      <w:pPr>
        <w:spacing w:after="0"/>
        <w:jc w:val="both"/>
      </w:pPr>
      <w:r w:rsidRPr="00C0318A">
        <w:t xml:space="preserve">A </w:t>
      </w:r>
      <w:r w:rsidR="00AE1288">
        <w:t>pesquisa</w:t>
      </w:r>
      <w:r w:rsidRPr="00C0318A">
        <w:t xml:space="preserve"> tornou evidente que o alcance da sustentabilidade na construção civil é um processo multidisciplinar e integrado que requer a participação de </w:t>
      </w:r>
      <w:r w:rsidR="001B1C5A">
        <w:t>vários agentes e</w:t>
      </w:r>
      <w:r w:rsidRPr="00C0318A">
        <w:t xml:space="preserve"> o projeto de arquitetura tem a função</w:t>
      </w:r>
      <w:r w:rsidR="00027023">
        <w:t xml:space="preserve"> </w:t>
      </w:r>
      <w:r w:rsidRPr="00C0318A">
        <w:t xml:space="preserve">de iniciar a concepção sustentável. </w:t>
      </w:r>
      <w:r w:rsidR="00E052C3">
        <w:t>O</w:t>
      </w:r>
      <w:r w:rsidRPr="00C0318A">
        <w:t xml:space="preserve"> arquiteto é o profissional mais requisitado para atender aos critérios estabelecidos </w:t>
      </w:r>
      <w:r w:rsidR="00B95643">
        <w:t xml:space="preserve">pela certificação LEED estudada; </w:t>
      </w:r>
      <w:r w:rsidRPr="00C0318A">
        <w:t>a participação deste profissional se faz necessária para a satisfação da grande maioria dos critérios sustentáveis</w:t>
      </w:r>
      <w:r w:rsidR="00F269F8">
        <w:t>.</w:t>
      </w:r>
    </w:p>
    <w:p w:rsidR="00EC2C7D" w:rsidRPr="00C0318A" w:rsidRDefault="00EC2C7D" w:rsidP="00E0760F">
      <w:pPr>
        <w:spacing w:after="0"/>
        <w:jc w:val="both"/>
      </w:pPr>
    </w:p>
    <w:p w:rsidR="0016163B" w:rsidRDefault="00F9610A" w:rsidP="00E0760F">
      <w:pPr>
        <w:spacing w:after="0"/>
        <w:jc w:val="both"/>
      </w:pPr>
      <w:r>
        <w:t>A</w:t>
      </w:r>
      <w:r w:rsidR="00E052C3">
        <w:t xml:space="preserve"> análise dos</w:t>
      </w:r>
      <w:r w:rsidR="0016163B" w:rsidRPr="00C0318A">
        <w:t xml:space="preserve"> critérios permitiu extrair estratégias relacionadas </w:t>
      </w:r>
      <w:r w:rsidR="00AE1288">
        <w:t xml:space="preserve">diretamente </w:t>
      </w:r>
      <w:r w:rsidR="0016163B" w:rsidRPr="00C0318A">
        <w:t xml:space="preserve">ao projeto de arquitetura, </w:t>
      </w:r>
      <w:r w:rsidR="00AE1288">
        <w:t>as</w:t>
      </w:r>
      <w:r w:rsidR="0016163B" w:rsidRPr="00C0318A">
        <w:t xml:space="preserve"> diretrizes </w:t>
      </w:r>
      <w:r w:rsidR="00362CDA">
        <w:t>sustentáveis</w:t>
      </w:r>
      <w:r w:rsidR="0016163B" w:rsidRPr="00C0318A">
        <w:t xml:space="preserve">. </w:t>
      </w:r>
      <w:r w:rsidR="0063489B">
        <w:t xml:space="preserve">A associação destas diretrizes com aspectos da projetação permitiu perceber que </w:t>
      </w:r>
      <w:r w:rsidR="00AE1288">
        <w:t>a</w:t>
      </w:r>
      <w:r w:rsidR="0063489B">
        <w:t xml:space="preserve">quelas </w:t>
      </w:r>
      <w:r w:rsidR="0016163B" w:rsidRPr="00C0318A">
        <w:t xml:space="preserve">relacionadas </w:t>
      </w:r>
      <w:r w:rsidR="00FA1CDA">
        <w:t>à</w:t>
      </w:r>
      <w:r w:rsidR="00AE1288">
        <w:t xml:space="preserve"> e</w:t>
      </w:r>
      <w:r>
        <w:t xml:space="preserve">specificação de </w:t>
      </w:r>
      <w:r w:rsidR="00AE1288">
        <w:t>m</w:t>
      </w:r>
      <w:r>
        <w:t>ateriais são</w:t>
      </w:r>
      <w:r w:rsidR="0016163B" w:rsidRPr="00C0318A">
        <w:t xml:space="preserve"> responsáveis pelo alcance do maior número de objetivos sustentáveis. E o objetivo sustentável de aumentar a eficiência energética da edificação, através de soluções passivas, é o qu</w:t>
      </w:r>
      <w:r w:rsidR="001B1C5A">
        <w:t>e interfere mais intensamente no</w:t>
      </w:r>
      <w:r w:rsidR="0016163B" w:rsidRPr="00C0318A">
        <w:t xml:space="preserve"> </w:t>
      </w:r>
      <w:r w:rsidR="001B1C5A">
        <w:t>processo</w:t>
      </w:r>
      <w:r w:rsidR="0016163B" w:rsidRPr="00C0318A">
        <w:t xml:space="preserve"> projetual.</w:t>
      </w:r>
    </w:p>
    <w:p w:rsidR="00EC2C7D" w:rsidRPr="00C0318A" w:rsidRDefault="00EC2C7D" w:rsidP="00E0760F">
      <w:pPr>
        <w:spacing w:after="0"/>
        <w:jc w:val="both"/>
      </w:pPr>
    </w:p>
    <w:p w:rsidR="0016163B" w:rsidRDefault="00FA1CDA" w:rsidP="00E0760F">
      <w:pPr>
        <w:spacing w:after="0"/>
        <w:jc w:val="both"/>
      </w:pPr>
      <w:r>
        <w:t xml:space="preserve">Na </w:t>
      </w:r>
      <w:r w:rsidR="00F9610A">
        <w:t>elaboração do projeto</w:t>
      </w:r>
      <w:r w:rsidR="009E4B1D">
        <w:t xml:space="preserve">, percebeu-se que </w:t>
      </w:r>
      <w:r w:rsidR="009E4B1D" w:rsidRPr="00C0318A">
        <w:t>a preocupação em atender às premissas sustentáveis, atribuiu grande im</w:t>
      </w:r>
      <w:r w:rsidR="009E4B1D">
        <w:t xml:space="preserve">portância </w:t>
      </w:r>
      <w:r w:rsidR="00E159FD">
        <w:t>à</w:t>
      </w:r>
      <w:r w:rsidR="009E4B1D">
        <w:t xml:space="preserve"> etapa de</w:t>
      </w:r>
      <w:r w:rsidR="009E4B1D" w:rsidRPr="00C0318A">
        <w:t xml:space="preserve"> levanta</w:t>
      </w:r>
      <w:r w:rsidR="009E4B1D">
        <w:t xml:space="preserve">mento de dados e demonstrou </w:t>
      </w:r>
      <w:r w:rsidR="009E4B1D" w:rsidRPr="00C0318A">
        <w:t xml:space="preserve">que a contextualização do edifício ao seu lugar deve prevalecer a qualquer instrumento ou </w:t>
      </w:r>
      <w:r w:rsidR="009E4B1D">
        <w:t>diretriz</w:t>
      </w:r>
      <w:r>
        <w:t xml:space="preserve"> projetual</w:t>
      </w:r>
      <w:r w:rsidR="009E4B1D">
        <w:t xml:space="preserve">. </w:t>
      </w:r>
      <w:r w:rsidR="00AE1288">
        <w:t xml:space="preserve">Não havendo </w:t>
      </w:r>
      <w:r w:rsidR="009E4B1D">
        <w:t>este estudo prévio</w:t>
      </w:r>
      <w:r w:rsidR="0016163B" w:rsidRPr="00C0318A">
        <w:t xml:space="preserve">, a sustentabilidade </w:t>
      </w:r>
      <w:r w:rsidR="009E4B1D">
        <w:t xml:space="preserve">pode </w:t>
      </w:r>
      <w:r w:rsidR="0016163B" w:rsidRPr="00C0318A">
        <w:t>significar apenas um acessório a ser colocado</w:t>
      </w:r>
      <w:r>
        <w:t xml:space="preserve"> na edificação, sem</w:t>
      </w:r>
      <w:r w:rsidR="0016163B" w:rsidRPr="00C0318A">
        <w:t xml:space="preserve"> desempenho realmente sustentável. </w:t>
      </w:r>
      <w:r w:rsidR="00AE1288">
        <w:t xml:space="preserve">Este levantamento </w:t>
      </w:r>
      <w:r w:rsidR="0016163B" w:rsidRPr="00C0318A">
        <w:t>p</w:t>
      </w:r>
      <w:r>
        <w:t>ossibilitou</w:t>
      </w:r>
      <w:r w:rsidR="0016163B" w:rsidRPr="00C0318A">
        <w:t xml:space="preserve"> analisar cada uma das diretrizes </w:t>
      </w:r>
      <w:r w:rsidR="00F9610A">
        <w:t>identificadas e perceber quais</w:t>
      </w:r>
      <w:r w:rsidR="0016163B" w:rsidRPr="00C0318A">
        <w:t xml:space="preserve"> melhor se adequavam </w:t>
      </w:r>
      <w:r w:rsidR="00A37246">
        <w:t>a realidade</w:t>
      </w:r>
      <w:r w:rsidR="00233F81">
        <w:t xml:space="preserve"> em questão</w:t>
      </w:r>
      <w:r w:rsidR="0016163B" w:rsidRPr="00C0318A">
        <w:t xml:space="preserve">, otimizando o desempenho da edificação proposta. </w:t>
      </w:r>
      <w:r w:rsidR="009E4B1D">
        <w:t xml:space="preserve">E isso </w:t>
      </w:r>
      <w:r w:rsidR="009E4B1D">
        <w:lastRenderedPageBreak/>
        <w:t xml:space="preserve">permitiu perceber </w:t>
      </w:r>
      <w:r w:rsidR="0016163B" w:rsidRPr="00173FFB">
        <w:t xml:space="preserve">uma inconsistência do LEED for </w:t>
      </w:r>
      <w:r w:rsidR="0016163B" w:rsidRPr="00173FFB">
        <w:rPr>
          <w:i/>
        </w:rPr>
        <w:t>Schools</w:t>
      </w:r>
      <w:r w:rsidR="0016163B" w:rsidRPr="00C0318A">
        <w:t xml:space="preserve"> (2009): para reduzir o consumo energético ou alcançar o </w:t>
      </w:r>
      <w:r w:rsidR="0016163B" w:rsidRPr="002461DE">
        <w:t xml:space="preserve">conforto </w:t>
      </w:r>
      <w:r w:rsidR="00F9610A" w:rsidRPr="002461DE">
        <w:t>ambiental</w:t>
      </w:r>
      <w:r w:rsidR="0016163B" w:rsidRPr="002461DE">
        <w:t xml:space="preserve">, a certificação não estabelece claramente como estratégia o atendimento aos princípios bioclimáticos específicos para o local do projeto. </w:t>
      </w:r>
      <w:r w:rsidR="002461DE">
        <w:t>O</w:t>
      </w:r>
      <w:r w:rsidR="0016163B" w:rsidRPr="002461DE">
        <w:t xml:space="preserve"> projeto evidenciou que a satisfação de prescrições bioclimáticas adequadas </w:t>
      </w:r>
      <w:r w:rsidR="00BB0C5E" w:rsidRPr="002461DE">
        <w:t>ao local</w:t>
      </w:r>
      <w:r w:rsidR="0016163B" w:rsidRPr="002461DE">
        <w:t xml:space="preserve"> faz com que o projeto arquitetônico atenda diretrizes sustentáveis, sobretudo a economia de energia.</w:t>
      </w:r>
      <w:r w:rsidR="0016163B" w:rsidRPr="00C0318A">
        <w:t xml:space="preserve"> </w:t>
      </w:r>
    </w:p>
    <w:p w:rsidR="00EC2C7D" w:rsidRPr="00C0318A" w:rsidRDefault="00EC2C7D" w:rsidP="00E0760F">
      <w:pPr>
        <w:spacing w:after="0"/>
        <w:jc w:val="both"/>
      </w:pPr>
    </w:p>
    <w:p w:rsidR="0016163B" w:rsidRDefault="0016163B" w:rsidP="00E0760F">
      <w:pPr>
        <w:spacing w:after="0"/>
        <w:jc w:val="both"/>
      </w:pPr>
      <w:r w:rsidRPr="00C0318A">
        <w:t xml:space="preserve">Desta forma, considerando que esta preocupação </w:t>
      </w:r>
      <w:r w:rsidR="00AF738C">
        <w:t xml:space="preserve">já deveria estar incorporada na </w:t>
      </w:r>
      <w:r w:rsidRPr="00C0318A">
        <w:t xml:space="preserve">concepção projetual, </w:t>
      </w:r>
      <w:r w:rsidRPr="00C300E8">
        <w:t xml:space="preserve">uma inovação </w:t>
      </w:r>
      <w:r w:rsidR="00AF738C">
        <w:t>da</w:t>
      </w:r>
      <w:r w:rsidRPr="00C300E8">
        <w:t xml:space="preserve"> sustentabilidade na arquitetura</w:t>
      </w:r>
      <w:r>
        <w:t xml:space="preserve"> </w:t>
      </w:r>
      <w:r w:rsidRPr="00C0318A">
        <w:t>está na adequação da edificação ao seu entorno social e econômico, observando potencialidades e fraquezas da região, bem como nas medidas voltadas para a redução do consumo de água potável e para maior v</w:t>
      </w:r>
      <w:r w:rsidR="00C300E8">
        <w:t>ida útil da edificação.</w:t>
      </w:r>
      <w:r w:rsidR="00AF738C">
        <w:t xml:space="preserve"> F</w:t>
      </w:r>
      <w:r w:rsidRPr="00C0318A">
        <w:t>ica evidente que a contribuição da sustentabilidade vai muito além da preocupação em tornar a edificação eficiente energeticamente.</w:t>
      </w:r>
    </w:p>
    <w:p w:rsidR="00AF738C" w:rsidRDefault="00AF738C" w:rsidP="00E0760F">
      <w:pPr>
        <w:spacing w:after="0"/>
        <w:jc w:val="both"/>
      </w:pPr>
    </w:p>
    <w:p w:rsidR="0016163B" w:rsidRDefault="00A37246" w:rsidP="00F54EEA">
      <w:pPr>
        <w:spacing w:after="0"/>
        <w:jc w:val="both"/>
      </w:pPr>
      <w:r>
        <w:t>N</w:t>
      </w:r>
      <w:r w:rsidR="0016163B" w:rsidRPr="00C0318A">
        <w:t>o anteprojeto</w:t>
      </w:r>
      <w:r>
        <w:t xml:space="preserve"> </w:t>
      </w:r>
      <w:r w:rsidR="00F54EEA">
        <w:t>apresentado</w:t>
      </w:r>
      <w:r w:rsidR="0016163B" w:rsidRPr="00C0318A">
        <w:t>, as diretrizes susten</w:t>
      </w:r>
      <w:r w:rsidR="00F54EEA">
        <w:t xml:space="preserve">táveis que mais influenciaram, </w:t>
      </w:r>
      <w:r w:rsidR="0016163B" w:rsidRPr="00C0318A">
        <w:t xml:space="preserve">concentram-se, sobretudo </w:t>
      </w:r>
      <w:r w:rsidRPr="00C0318A">
        <w:t>nos grupos</w:t>
      </w:r>
      <w:r w:rsidR="0016163B" w:rsidRPr="00C0318A">
        <w:t xml:space="preserve"> estudo volumétrico e relações espaciais e relação interior x exterior</w:t>
      </w:r>
      <w:r w:rsidR="00F54EEA">
        <w:t>. Isso porque</w:t>
      </w:r>
      <w:r w:rsidR="0016163B" w:rsidRPr="00C0318A">
        <w:t xml:space="preserve"> a condição climática agressiva da região tornou importante o estudo para organizar espacialmente a edificação e garantir que esta não </w:t>
      </w:r>
      <w:r>
        <w:t>ficasse</w:t>
      </w:r>
      <w:r w:rsidR="0016163B" w:rsidRPr="00C0318A">
        <w:t xml:space="preserve"> totalmente fechada </w:t>
      </w:r>
      <w:r>
        <w:t xml:space="preserve">para </w:t>
      </w:r>
      <w:r w:rsidR="0016163B" w:rsidRPr="00C0318A">
        <w:t>seu entorno, como recomendavam os condicionantes ambientais. As diretrizes do grupo especificação de materiais também foram importantes</w:t>
      </w:r>
      <w:r w:rsidR="00F54EEA" w:rsidRPr="00C0318A">
        <w:t>, pois</w:t>
      </w:r>
      <w:r w:rsidR="00F54EEA">
        <w:t xml:space="preserve"> os</w:t>
      </w:r>
      <w:r w:rsidR="0016163B" w:rsidRPr="00C0318A">
        <w:t xml:space="preserve"> materiais para a envoltória exercem papel fundamental </w:t>
      </w:r>
      <w:r w:rsidR="00D05C0A">
        <w:t>no conforto e no desempenho da edificação, além de</w:t>
      </w:r>
      <w:r w:rsidR="0016163B" w:rsidRPr="00C0318A">
        <w:t xml:space="preserve"> significar estímulo à economia local e redução no gasto com transporte </w:t>
      </w:r>
      <w:r w:rsidR="0016163B">
        <w:t xml:space="preserve">de materiais </w:t>
      </w:r>
      <w:r w:rsidR="0016163B" w:rsidRPr="00C0318A">
        <w:t>e na emissão de poluição.</w:t>
      </w:r>
    </w:p>
    <w:p w:rsidR="00EC2C7D" w:rsidRPr="00C0318A" w:rsidRDefault="00EC2C7D" w:rsidP="00E0760F">
      <w:pPr>
        <w:spacing w:after="0"/>
        <w:jc w:val="both"/>
      </w:pPr>
    </w:p>
    <w:p w:rsidR="0016163B" w:rsidRDefault="0016163B" w:rsidP="00E0760F">
      <w:pPr>
        <w:spacing w:after="0"/>
        <w:jc w:val="both"/>
      </w:pPr>
      <w:r w:rsidRPr="00C0318A">
        <w:t xml:space="preserve">No entanto, percebeu-se que a satisfação das diretrizes sustentáveis não significa necessariamente o alcance da sustentabilidade e nem a garantia de um bom projeto. Portanto, </w:t>
      </w:r>
      <w:r w:rsidR="002F4A14">
        <w:t xml:space="preserve">para o arquiteto é importante </w:t>
      </w:r>
      <w:r w:rsidRPr="00C0318A">
        <w:t xml:space="preserve">ter o cuidado de não cair no erro da padronização, evitando tornar as certificações ou mesmo as diretrizes sustentáveis um checklist a ser seguido. </w:t>
      </w:r>
    </w:p>
    <w:p w:rsidR="002838B4" w:rsidRPr="007E0133" w:rsidRDefault="002838B4" w:rsidP="00EC2C7D">
      <w:pPr>
        <w:spacing w:after="0"/>
        <w:jc w:val="both"/>
        <w:rPr>
          <w:sz w:val="24"/>
          <w:szCs w:val="24"/>
        </w:rPr>
      </w:pPr>
    </w:p>
    <w:p w:rsidR="00DA77EC" w:rsidRPr="003F4FF8" w:rsidRDefault="00DA77EC" w:rsidP="00DA77EC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lastRenderedPageBreak/>
        <w:t>AGRADECIMENTOS</w:t>
      </w:r>
    </w:p>
    <w:p w:rsidR="00DA77EC" w:rsidRDefault="00DA77EC" w:rsidP="00DA77EC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DA77EC" w:rsidRDefault="00DA77EC" w:rsidP="00DA77EC">
      <w:pPr>
        <w:autoSpaceDE w:val="0"/>
        <w:autoSpaceDN w:val="0"/>
        <w:adjustRightInd w:val="0"/>
        <w:spacing w:after="0" w:line="240" w:lineRule="auto"/>
        <w:jc w:val="both"/>
        <w:rPr>
          <w:rFonts w:cs="Arial"/>
        </w:rPr>
      </w:pPr>
      <w:r>
        <w:rPr>
          <w:rFonts w:cs="Arial"/>
        </w:rPr>
        <w:t xml:space="preserve">Agradeço às relevantes contribuições das professoras </w:t>
      </w:r>
      <w:r>
        <w:rPr>
          <w:rFonts w:cs="Arial"/>
        </w:rPr>
        <w:t>Solange Goulart</w:t>
      </w:r>
      <w:r>
        <w:rPr>
          <w:rFonts w:cs="Arial"/>
        </w:rPr>
        <w:t xml:space="preserve"> e </w:t>
      </w:r>
      <w:r>
        <w:rPr>
          <w:rFonts w:cs="Arial"/>
        </w:rPr>
        <w:t>Natália Vieira</w:t>
      </w:r>
      <w:r>
        <w:rPr>
          <w:rFonts w:cs="Arial"/>
        </w:rPr>
        <w:t>, respectivamente orientadora e coorientadora da dissertação</w:t>
      </w:r>
      <w:r>
        <w:rPr>
          <w:rFonts w:cs="Arial"/>
        </w:rPr>
        <w:t xml:space="preserve"> desenvolvida</w:t>
      </w:r>
      <w:r>
        <w:rPr>
          <w:rFonts w:cs="Arial"/>
        </w:rPr>
        <w:t>.</w:t>
      </w:r>
    </w:p>
    <w:p w:rsidR="00DA77EC" w:rsidRDefault="00DA77EC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bookmarkStart w:id="0" w:name="_GoBack"/>
      <w:bookmarkEnd w:id="0"/>
    </w:p>
    <w:p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D00C48" w:rsidRPr="00D00C48" w:rsidRDefault="00D00C48" w:rsidP="00D00C48">
      <w:pPr>
        <w:tabs>
          <w:tab w:val="left" w:pos="2751"/>
          <w:tab w:val="left" w:pos="3890"/>
        </w:tabs>
        <w:rPr>
          <w:rFonts w:cs="Arial"/>
        </w:rPr>
      </w:pPr>
      <w:r>
        <w:t>FERNANDES, Cynara de Sá</w:t>
      </w:r>
      <w:r w:rsidRPr="00EF25A9">
        <w:t xml:space="preserve">. </w:t>
      </w:r>
      <w:r>
        <w:rPr>
          <w:rFonts w:cs="Arial"/>
          <w:b/>
        </w:rPr>
        <w:t>Concepção A</w:t>
      </w:r>
      <w:r w:rsidRPr="00AE6738">
        <w:rPr>
          <w:rFonts w:cs="Arial"/>
          <w:b/>
        </w:rPr>
        <w:t xml:space="preserve">rquitetônica e </w:t>
      </w:r>
      <w:r>
        <w:rPr>
          <w:rFonts w:cs="Arial"/>
          <w:b/>
        </w:rPr>
        <w:t>S</w:t>
      </w:r>
      <w:r w:rsidRPr="00AE6738">
        <w:rPr>
          <w:rFonts w:cs="Arial"/>
          <w:b/>
        </w:rPr>
        <w:t xml:space="preserve">ustentabilidade </w:t>
      </w:r>
      <w:r>
        <w:rPr>
          <w:rFonts w:cs="Arial"/>
          <w:b/>
        </w:rPr>
        <w:t>A</w:t>
      </w:r>
      <w:r w:rsidRPr="00AE6738">
        <w:rPr>
          <w:rFonts w:cs="Arial"/>
          <w:b/>
        </w:rPr>
        <w:t xml:space="preserve">mbiental: </w:t>
      </w:r>
      <w:r w:rsidRPr="00D00C48">
        <w:rPr>
          <w:rFonts w:cs="Arial"/>
        </w:rPr>
        <w:t>proposta de um edifício educacional técnico profissionalizante para Parelhas/RN</w:t>
      </w:r>
      <w:r>
        <w:rPr>
          <w:rFonts w:cs="Arial"/>
        </w:rPr>
        <w:t xml:space="preserve">. </w:t>
      </w:r>
      <w:r w:rsidRPr="0067393C">
        <w:rPr>
          <w:rFonts w:cs="Arial"/>
        </w:rPr>
        <w:t>201</w:t>
      </w:r>
      <w:r>
        <w:rPr>
          <w:rFonts w:cs="Arial"/>
        </w:rPr>
        <w:t>4</w:t>
      </w:r>
      <w:r w:rsidRPr="0067393C">
        <w:rPr>
          <w:rFonts w:cs="Arial"/>
        </w:rPr>
        <w:t>. 1</w:t>
      </w:r>
      <w:r>
        <w:rPr>
          <w:rFonts w:cs="Arial"/>
        </w:rPr>
        <w:t>62</w:t>
      </w:r>
      <w:r w:rsidRPr="0067393C">
        <w:rPr>
          <w:rFonts w:cs="Arial"/>
        </w:rPr>
        <w:t xml:space="preserve">0 f. Dissertação (Mestrado) - Curso de Arquitetura, Departamento de Programa de Pós-graduação em Arquitetura e Urbanismo, Universidade Federal do </w:t>
      </w:r>
      <w:r>
        <w:rPr>
          <w:rFonts w:cs="Arial"/>
        </w:rPr>
        <w:t>Rio Grande do Norte, Natal, 2014</w:t>
      </w:r>
      <w:r w:rsidRPr="0067393C">
        <w:rPr>
          <w:rFonts w:cs="Arial"/>
        </w:rPr>
        <w:t>.</w:t>
      </w:r>
    </w:p>
    <w:p w:rsidR="00D00C48" w:rsidRPr="003F4FF8" w:rsidRDefault="00D00C4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D00C48" w:rsidRPr="00D00C48" w:rsidRDefault="00D00C48" w:rsidP="00D00C48">
      <w:pPr>
        <w:pStyle w:val="Listaresferncias"/>
      </w:pPr>
      <w:r w:rsidRPr="002461DE">
        <w:rPr>
          <w:lang w:val="en-US"/>
        </w:rPr>
        <w:t xml:space="preserve">GREEN BUILDING COUNCIL BRASIL - GBC BRASIL. </w:t>
      </w:r>
      <w:r w:rsidRPr="00D00C48">
        <w:rPr>
          <w:rStyle w:val="Forte"/>
          <w:rFonts w:cs="Arial"/>
        </w:rPr>
        <w:t xml:space="preserve">Certificação LEED. </w:t>
      </w:r>
      <w:r w:rsidRPr="00D00C48">
        <w:t>Disponível em: &lt;http://www.gbcbrasil.org.br/?p=certificacao&gt;. Acesso em: 18 out. 2012.</w:t>
      </w:r>
    </w:p>
    <w:p w:rsidR="003B00CB" w:rsidRDefault="003B00CB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0"/>
          <w:szCs w:val="20"/>
        </w:rPr>
      </w:pPr>
    </w:p>
    <w:p w:rsidR="00D00C48" w:rsidRPr="003B00CB" w:rsidRDefault="00D00C48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0"/>
          <w:szCs w:val="20"/>
        </w:rPr>
      </w:pPr>
    </w:p>
    <w:p w:rsidR="0013088B" w:rsidRPr="003F4FF8" w:rsidRDefault="0013088B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sectPr w:rsidR="0013088B" w:rsidRPr="003F4FF8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035C" w:rsidRDefault="0054035C" w:rsidP="00CF1E74">
      <w:pPr>
        <w:spacing w:after="0" w:line="240" w:lineRule="auto"/>
      </w:pPr>
      <w:r>
        <w:separator/>
      </w:r>
    </w:p>
  </w:endnote>
  <w:endnote w:type="continuationSeparator" w:id="0">
    <w:p w:rsidR="0054035C" w:rsidRDefault="0054035C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eightText-Boo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D5D30" w:rsidRPr="00F34F0A" w:rsidRDefault="000D5D3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 w:rsidR="003D31EA"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 w:rsidR="003D31EA"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741A" w:rsidRPr="00591785" w:rsidRDefault="00FF741A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035C" w:rsidRDefault="0054035C" w:rsidP="00CF1E74">
      <w:pPr>
        <w:spacing w:after="0" w:line="240" w:lineRule="auto"/>
      </w:pPr>
      <w:r>
        <w:separator/>
      </w:r>
    </w:p>
  </w:footnote>
  <w:footnote w:type="continuationSeparator" w:id="0">
    <w:p w:rsidR="0054035C" w:rsidRDefault="0054035C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54035C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w:pict>
        <v:rect id="Retângulo 4" o:spid="_x0000_s2050" style="position:absolute;left:0;text-align:left;margin-left:40.7pt;margin-top:0;width:57.3pt;height:25.95pt;z-index:251657216;visibility:visible;mso-width-percent:800;mso-position-horizontal-relative:page;mso-position-vertical-relative:page;mso-width-percent:800;mso-width-relative:right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<v:textbox>
            <w:txbxContent>
              <w:p w:rsidR="0013088B" w:rsidRDefault="00B775D5">
                <w:pPr>
                  <w:pBdr>
                    <w:bottom w:val="single" w:sz="4" w:space="1" w:color="auto"/>
                  </w:pBdr>
                </w:pPr>
                <w:r>
                  <w:fldChar w:fldCharType="begin"/>
                </w:r>
                <w:r w:rsidR="0013088B">
                  <w:instrText>PAGE   \* MERGEFORMAT</w:instrText>
                </w:r>
                <w:r>
                  <w:fldChar w:fldCharType="separate"/>
                </w:r>
                <w:r w:rsidR="00DA77EC">
                  <w:rPr>
                    <w:noProof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  <w:r w:rsidR="00C12F16">
      <w:rPr>
        <w:noProof/>
        <w:lang w:eastAsia="pt-BR"/>
      </w:rPr>
      <w:drawing>
        <wp:inline distT="0" distB="0" distL="0" distR="0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92705" w:rsidRPr="00AC6A08" w:rsidRDefault="00FD264B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</w:t>
    </w:r>
    <w:r w:rsidR="003D31EA" w:rsidRPr="00AC6A08">
      <w:rPr>
        <w:color w:val="948A54"/>
        <w:spacing w:val="2"/>
        <w:sz w:val="20"/>
        <w:szCs w:val="20"/>
      </w:rPr>
      <w:t>|</w:t>
    </w:r>
    <w:r w:rsidR="00F34F0A" w:rsidRPr="00AC6A08">
      <w:rPr>
        <w:color w:val="948A54"/>
        <w:spacing w:val="2"/>
        <w:sz w:val="20"/>
        <w:szCs w:val="20"/>
      </w:rPr>
      <w:t xml:space="preserve">PPGAU/UFRN    </w:t>
    </w:r>
  </w:p>
  <w:p w:rsidR="00FD264B" w:rsidRPr="00A64C65" w:rsidRDefault="00C12F16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69D" w:rsidRDefault="00744250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1A2B7A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:rsidR="00CF1E74" w:rsidRPr="00DC669D" w:rsidRDefault="0054035C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w:pict>
        <v:rect id="_x0000_s2049" style="position:absolute;left:0;text-align:left;margin-left:566.7pt;margin-top:409.05pt;width:28.8pt;height:25.95pt;z-index:251658240;visibility:visible;mso-width-percent:800;mso-position-horizontal-relative:page;mso-position-vertical-relative:page;mso-width-percent:800;mso-width-relative:right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<v:textbox>
            <w:txbxContent>
              <w:p w:rsidR="0013088B" w:rsidRDefault="00B775D5">
                <w:pPr>
                  <w:pBdr>
                    <w:bottom w:val="single" w:sz="4" w:space="1" w:color="auto"/>
                  </w:pBdr>
                </w:pPr>
                <w:r>
                  <w:fldChar w:fldCharType="begin"/>
                </w:r>
                <w:r w:rsidR="0013088B">
                  <w:instrText>PAGE   \* MERGEFORMAT</w:instrText>
                </w:r>
                <w:r>
                  <w:fldChar w:fldCharType="separate"/>
                </w:r>
                <w:r w:rsidR="00DA77EC">
                  <w:rPr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  <w:r w:rsidR="001A2B7A">
      <w:rPr>
        <w:color w:val="948A54"/>
        <w:spacing w:val="20"/>
        <w:sz w:val="20"/>
        <w:szCs w:val="20"/>
      </w:rPr>
      <w:t>3</w:t>
    </w:r>
    <w:r w:rsidR="00537D80" w:rsidRPr="00DC669D">
      <w:rPr>
        <w:color w:val="948A54"/>
        <w:spacing w:val="20"/>
        <w:sz w:val="20"/>
        <w:szCs w:val="20"/>
      </w:rPr>
      <w:t xml:space="preserve">° </w:t>
    </w:r>
    <w:r w:rsidR="00537D80" w:rsidRPr="00744250">
      <w:rPr>
        <w:color w:val="948A54"/>
        <w:spacing w:val="20"/>
        <w:sz w:val="20"/>
        <w:szCs w:val="20"/>
      </w:rPr>
      <w:t>S</w:t>
    </w:r>
    <w:r w:rsidR="00744250" w:rsidRPr="00744250">
      <w:rPr>
        <w:color w:val="948A54"/>
        <w:spacing w:val="20"/>
        <w:sz w:val="20"/>
        <w:szCs w:val="20"/>
      </w:rPr>
      <w:t>IMPÓSIO</w:t>
    </w:r>
    <w:r w:rsidR="00744250">
      <w:rPr>
        <w:color w:val="948A54"/>
        <w:spacing w:val="20"/>
        <w:sz w:val="20"/>
        <w:szCs w:val="20"/>
      </w:rPr>
      <w:t xml:space="preserve"> </w:t>
    </w:r>
    <w:r w:rsidR="00537D80" w:rsidRPr="00DC669D">
      <w:rPr>
        <w:color w:val="948A54"/>
        <w:spacing w:val="20"/>
        <w:sz w:val="20"/>
        <w:szCs w:val="20"/>
      </w:rPr>
      <w:t xml:space="preserve">DE PESQUISA </w:t>
    </w:r>
    <w:r w:rsidR="003B00CB" w:rsidRPr="00DC669D">
      <w:rPr>
        <w:color w:val="948A54"/>
        <w:spacing w:val="20"/>
        <w:sz w:val="20"/>
        <w:szCs w:val="20"/>
      </w:rPr>
      <w:t>DO PPGAU-UFRN</w:t>
    </w:r>
    <w:r w:rsidR="001F549D" w:rsidRPr="00DC669D">
      <w:rPr>
        <w:color w:val="948A54"/>
        <w:spacing w:val="20"/>
        <w:sz w:val="16"/>
        <w:szCs w:val="16"/>
      </w:rPr>
      <w:t xml:space="preserve"> –</w:t>
    </w:r>
    <w:r w:rsidR="003370FC" w:rsidRPr="00DC669D">
      <w:rPr>
        <w:color w:val="948A54"/>
        <w:spacing w:val="20"/>
        <w:sz w:val="16"/>
        <w:szCs w:val="16"/>
      </w:rPr>
      <w:t xml:space="preserve"> </w:t>
    </w:r>
    <w:r w:rsidR="00744250">
      <w:rPr>
        <w:color w:val="948A54"/>
        <w:spacing w:val="20"/>
        <w:sz w:val="16"/>
        <w:szCs w:val="16"/>
      </w:rPr>
      <w:t>DOUTORADO</w:t>
    </w:r>
    <w:r w:rsidR="003370FC" w:rsidRPr="00DC669D">
      <w:rPr>
        <w:color w:val="948A54"/>
        <w:spacing w:val="20"/>
        <w:sz w:val="16"/>
        <w:szCs w:val="16"/>
      </w:rPr>
      <w:t xml:space="preserve">, </w:t>
    </w:r>
    <w:r w:rsidR="00744250">
      <w:rPr>
        <w:color w:val="948A54"/>
        <w:spacing w:val="20"/>
        <w:sz w:val="16"/>
        <w:szCs w:val="16"/>
      </w:rPr>
      <w:t>MESTRADO ACADÊMICO</w:t>
    </w:r>
    <w:r w:rsidR="001F549D" w:rsidRPr="00DC669D">
      <w:rPr>
        <w:color w:val="948A54"/>
        <w:spacing w:val="20"/>
        <w:sz w:val="16"/>
        <w:szCs w:val="16"/>
      </w:rPr>
      <w:t xml:space="preserve"> e </w:t>
    </w:r>
    <w:r w:rsidR="00744250" w:rsidRPr="00DC669D">
      <w:rPr>
        <w:color w:val="948A54"/>
        <w:spacing w:val="20"/>
        <w:sz w:val="16"/>
        <w:szCs w:val="16"/>
      </w:rPr>
      <w:t>MESTRADO PROFISSIONAL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7A092E"/>
    <w:multiLevelType w:val="hybridMultilevel"/>
    <w:tmpl w:val="995AB0A0"/>
    <w:lvl w:ilvl="0" w:tplc="1444EE60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5D5B379B"/>
    <w:multiLevelType w:val="hybridMultilevel"/>
    <w:tmpl w:val="B87C1A7A"/>
    <w:lvl w:ilvl="0" w:tplc="CB7CCBE6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F1E74"/>
    <w:rsid w:val="00004B8D"/>
    <w:rsid w:val="000113DF"/>
    <w:rsid w:val="00027023"/>
    <w:rsid w:val="000307C6"/>
    <w:rsid w:val="0008317A"/>
    <w:rsid w:val="000840BD"/>
    <w:rsid w:val="00085F53"/>
    <w:rsid w:val="00095B46"/>
    <w:rsid w:val="00097B05"/>
    <w:rsid w:val="000B4CA0"/>
    <w:rsid w:val="000C02AB"/>
    <w:rsid w:val="000C3685"/>
    <w:rsid w:val="000D5D30"/>
    <w:rsid w:val="000F0185"/>
    <w:rsid w:val="000F70AB"/>
    <w:rsid w:val="001125CD"/>
    <w:rsid w:val="0013088B"/>
    <w:rsid w:val="00141922"/>
    <w:rsid w:val="001428C0"/>
    <w:rsid w:val="0016163B"/>
    <w:rsid w:val="001626C6"/>
    <w:rsid w:val="001653E1"/>
    <w:rsid w:val="00173FFB"/>
    <w:rsid w:val="0017634B"/>
    <w:rsid w:val="00180D1C"/>
    <w:rsid w:val="0018471B"/>
    <w:rsid w:val="00192FE6"/>
    <w:rsid w:val="001A2B7A"/>
    <w:rsid w:val="001A3B6A"/>
    <w:rsid w:val="001B1C5A"/>
    <w:rsid w:val="001C2448"/>
    <w:rsid w:val="001D00F3"/>
    <w:rsid w:val="001D2629"/>
    <w:rsid w:val="001D5CEA"/>
    <w:rsid w:val="001E4C6B"/>
    <w:rsid w:val="001F549D"/>
    <w:rsid w:val="00202CEA"/>
    <w:rsid w:val="0020318F"/>
    <w:rsid w:val="00233F81"/>
    <w:rsid w:val="00244395"/>
    <w:rsid w:val="002461DE"/>
    <w:rsid w:val="002838B4"/>
    <w:rsid w:val="00285011"/>
    <w:rsid w:val="002856CE"/>
    <w:rsid w:val="00294D9C"/>
    <w:rsid w:val="002E53FA"/>
    <w:rsid w:val="002F37AF"/>
    <w:rsid w:val="002F4A14"/>
    <w:rsid w:val="003021B4"/>
    <w:rsid w:val="00302B92"/>
    <w:rsid w:val="00307E13"/>
    <w:rsid w:val="00322703"/>
    <w:rsid w:val="003370FC"/>
    <w:rsid w:val="00351D8B"/>
    <w:rsid w:val="00362CDA"/>
    <w:rsid w:val="00366E81"/>
    <w:rsid w:val="00372347"/>
    <w:rsid w:val="00375E0C"/>
    <w:rsid w:val="00376476"/>
    <w:rsid w:val="0037735A"/>
    <w:rsid w:val="0038038D"/>
    <w:rsid w:val="0039104E"/>
    <w:rsid w:val="003A16B3"/>
    <w:rsid w:val="003A63B7"/>
    <w:rsid w:val="003A7C42"/>
    <w:rsid w:val="003B00CB"/>
    <w:rsid w:val="003C3AFE"/>
    <w:rsid w:val="003D31EA"/>
    <w:rsid w:val="003D5B85"/>
    <w:rsid w:val="003E017D"/>
    <w:rsid w:val="003E766A"/>
    <w:rsid w:val="003F4FF8"/>
    <w:rsid w:val="004047E2"/>
    <w:rsid w:val="00411FAD"/>
    <w:rsid w:val="004310E3"/>
    <w:rsid w:val="004461C3"/>
    <w:rsid w:val="004622F1"/>
    <w:rsid w:val="004727AB"/>
    <w:rsid w:val="004877C1"/>
    <w:rsid w:val="00492705"/>
    <w:rsid w:val="004A20F5"/>
    <w:rsid w:val="004A758B"/>
    <w:rsid w:val="004B4BCC"/>
    <w:rsid w:val="004D6AD1"/>
    <w:rsid w:val="004D7804"/>
    <w:rsid w:val="004E0A1C"/>
    <w:rsid w:val="004E0B64"/>
    <w:rsid w:val="004E12CD"/>
    <w:rsid w:val="004E1497"/>
    <w:rsid w:val="004E56E8"/>
    <w:rsid w:val="004E6C2F"/>
    <w:rsid w:val="0053553A"/>
    <w:rsid w:val="00537D80"/>
    <w:rsid w:val="0054035C"/>
    <w:rsid w:val="005413BD"/>
    <w:rsid w:val="00570558"/>
    <w:rsid w:val="00575B64"/>
    <w:rsid w:val="00591785"/>
    <w:rsid w:val="005936F1"/>
    <w:rsid w:val="005974DD"/>
    <w:rsid w:val="005B3A45"/>
    <w:rsid w:val="005B6FC3"/>
    <w:rsid w:val="005C1560"/>
    <w:rsid w:val="005C22E5"/>
    <w:rsid w:val="005C69B7"/>
    <w:rsid w:val="005F559F"/>
    <w:rsid w:val="00616DD3"/>
    <w:rsid w:val="00625AC5"/>
    <w:rsid w:val="00631979"/>
    <w:rsid w:val="0063489B"/>
    <w:rsid w:val="0063565A"/>
    <w:rsid w:val="006507F4"/>
    <w:rsid w:val="00652A9B"/>
    <w:rsid w:val="00652AB9"/>
    <w:rsid w:val="00652EF3"/>
    <w:rsid w:val="00682857"/>
    <w:rsid w:val="00685B45"/>
    <w:rsid w:val="006933B3"/>
    <w:rsid w:val="006A31FC"/>
    <w:rsid w:val="006A35C5"/>
    <w:rsid w:val="006E277B"/>
    <w:rsid w:val="007001F7"/>
    <w:rsid w:val="007002D0"/>
    <w:rsid w:val="00703401"/>
    <w:rsid w:val="00704DDC"/>
    <w:rsid w:val="00725465"/>
    <w:rsid w:val="00732761"/>
    <w:rsid w:val="00744250"/>
    <w:rsid w:val="00752828"/>
    <w:rsid w:val="00773B6D"/>
    <w:rsid w:val="00775D47"/>
    <w:rsid w:val="00787206"/>
    <w:rsid w:val="007879DF"/>
    <w:rsid w:val="007A2D65"/>
    <w:rsid w:val="007B2784"/>
    <w:rsid w:val="007B2EAF"/>
    <w:rsid w:val="007B344F"/>
    <w:rsid w:val="007B4081"/>
    <w:rsid w:val="007B598F"/>
    <w:rsid w:val="007B710E"/>
    <w:rsid w:val="007D55E9"/>
    <w:rsid w:val="007E0133"/>
    <w:rsid w:val="007F0EEB"/>
    <w:rsid w:val="0081508C"/>
    <w:rsid w:val="00835AB6"/>
    <w:rsid w:val="00852EDB"/>
    <w:rsid w:val="00856E7E"/>
    <w:rsid w:val="00863708"/>
    <w:rsid w:val="0087329C"/>
    <w:rsid w:val="00881C59"/>
    <w:rsid w:val="0088228F"/>
    <w:rsid w:val="008941F4"/>
    <w:rsid w:val="008974B5"/>
    <w:rsid w:val="008A17C6"/>
    <w:rsid w:val="008A668B"/>
    <w:rsid w:val="008B5E0B"/>
    <w:rsid w:val="008C30C5"/>
    <w:rsid w:val="008C324F"/>
    <w:rsid w:val="008C608E"/>
    <w:rsid w:val="008E4733"/>
    <w:rsid w:val="008E51D4"/>
    <w:rsid w:val="008E5F33"/>
    <w:rsid w:val="009138B3"/>
    <w:rsid w:val="00913C30"/>
    <w:rsid w:val="00927EBC"/>
    <w:rsid w:val="00931ABC"/>
    <w:rsid w:val="0093301F"/>
    <w:rsid w:val="009342B3"/>
    <w:rsid w:val="0093720F"/>
    <w:rsid w:val="00953512"/>
    <w:rsid w:val="009547E2"/>
    <w:rsid w:val="00967913"/>
    <w:rsid w:val="009732F3"/>
    <w:rsid w:val="00973AD2"/>
    <w:rsid w:val="0099729C"/>
    <w:rsid w:val="009B762B"/>
    <w:rsid w:val="009C3340"/>
    <w:rsid w:val="009E4B1D"/>
    <w:rsid w:val="009F643F"/>
    <w:rsid w:val="00A03A73"/>
    <w:rsid w:val="00A05D1F"/>
    <w:rsid w:val="00A079E4"/>
    <w:rsid w:val="00A13C9C"/>
    <w:rsid w:val="00A23415"/>
    <w:rsid w:val="00A370F8"/>
    <w:rsid w:val="00A37246"/>
    <w:rsid w:val="00A400A0"/>
    <w:rsid w:val="00A42B0B"/>
    <w:rsid w:val="00A44712"/>
    <w:rsid w:val="00A534BD"/>
    <w:rsid w:val="00A64C65"/>
    <w:rsid w:val="00A95C6D"/>
    <w:rsid w:val="00AC6A08"/>
    <w:rsid w:val="00AD2674"/>
    <w:rsid w:val="00AD580A"/>
    <w:rsid w:val="00AE1288"/>
    <w:rsid w:val="00AF738C"/>
    <w:rsid w:val="00B07A04"/>
    <w:rsid w:val="00B469B5"/>
    <w:rsid w:val="00B55831"/>
    <w:rsid w:val="00B645A6"/>
    <w:rsid w:val="00B74080"/>
    <w:rsid w:val="00B75B44"/>
    <w:rsid w:val="00B775D5"/>
    <w:rsid w:val="00B80240"/>
    <w:rsid w:val="00B8217E"/>
    <w:rsid w:val="00B85916"/>
    <w:rsid w:val="00B95643"/>
    <w:rsid w:val="00BB0C5E"/>
    <w:rsid w:val="00BB3B9E"/>
    <w:rsid w:val="00BC54F6"/>
    <w:rsid w:val="00BC65CB"/>
    <w:rsid w:val="00BE0F5A"/>
    <w:rsid w:val="00BE5183"/>
    <w:rsid w:val="00C12F16"/>
    <w:rsid w:val="00C300E8"/>
    <w:rsid w:val="00C3594D"/>
    <w:rsid w:val="00C54BDA"/>
    <w:rsid w:val="00C74C01"/>
    <w:rsid w:val="00C95FB4"/>
    <w:rsid w:val="00CA5E7A"/>
    <w:rsid w:val="00CA72B3"/>
    <w:rsid w:val="00CB1E96"/>
    <w:rsid w:val="00CE491A"/>
    <w:rsid w:val="00CF0599"/>
    <w:rsid w:val="00CF1E74"/>
    <w:rsid w:val="00CF2C31"/>
    <w:rsid w:val="00D00C48"/>
    <w:rsid w:val="00D055D1"/>
    <w:rsid w:val="00D05C0A"/>
    <w:rsid w:val="00D22DFD"/>
    <w:rsid w:val="00D269E6"/>
    <w:rsid w:val="00D42301"/>
    <w:rsid w:val="00D45189"/>
    <w:rsid w:val="00D52CAA"/>
    <w:rsid w:val="00D87498"/>
    <w:rsid w:val="00D9350F"/>
    <w:rsid w:val="00DA77EC"/>
    <w:rsid w:val="00DC1FE5"/>
    <w:rsid w:val="00DC2958"/>
    <w:rsid w:val="00DC669D"/>
    <w:rsid w:val="00E052C3"/>
    <w:rsid w:val="00E056C0"/>
    <w:rsid w:val="00E0760F"/>
    <w:rsid w:val="00E127F1"/>
    <w:rsid w:val="00E13BD5"/>
    <w:rsid w:val="00E159FD"/>
    <w:rsid w:val="00E229B7"/>
    <w:rsid w:val="00E31180"/>
    <w:rsid w:val="00E332B9"/>
    <w:rsid w:val="00E66AD9"/>
    <w:rsid w:val="00EA7ACD"/>
    <w:rsid w:val="00EB3906"/>
    <w:rsid w:val="00EC2C7D"/>
    <w:rsid w:val="00EC669C"/>
    <w:rsid w:val="00ED1532"/>
    <w:rsid w:val="00F015D8"/>
    <w:rsid w:val="00F135C0"/>
    <w:rsid w:val="00F16C8A"/>
    <w:rsid w:val="00F269F8"/>
    <w:rsid w:val="00F34F0A"/>
    <w:rsid w:val="00F35939"/>
    <w:rsid w:val="00F54EEA"/>
    <w:rsid w:val="00F56C88"/>
    <w:rsid w:val="00F64140"/>
    <w:rsid w:val="00F66450"/>
    <w:rsid w:val="00F73189"/>
    <w:rsid w:val="00F740D1"/>
    <w:rsid w:val="00F81771"/>
    <w:rsid w:val="00F83478"/>
    <w:rsid w:val="00F83CEB"/>
    <w:rsid w:val="00F94BCF"/>
    <w:rsid w:val="00F9610A"/>
    <w:rsid w:val="00F966FA"/>
    <w:rsid w:val="00FA1CDA"/>
    <w:rsid w:val="00FB3AED"/>
    <w:rsid w:val="00FD264B"/>
    <w:rsid w:val="00FE47F9"/>
    <w:rsid w:val="00FF4D52"/>
    <w:rsid w:val="00FF5A90"/>
    <w:rsid w:val="00FF63AD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5977882A-D1E1-4C08-90FA-5A0E7C6881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paragraph" w:customStyle="1" w:styleId="Default">
    <w:name w:val="Default"/>
    <w:rsid w:val="007F0EE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styleId="Forte">
    <w:name w:val="Strong"/>
    <w:uiPriority w:val="22"/>
    <w:qFormat/>
    <w:rsid w:val="00D00C48"/>
    <w:rPr>
      <w:b/>
      <w:bCs/>
    </w:rPr>
  </w:style>
  <w:style w:type="paragraph" w:customStyle="1" w:styleId="Listaresferncias">
    <w:name w:val="Lista resferências"/>
    <w:basedOn w:val="Normal"/>
    <w:autoRedefine/>
    <w:qFormat/>
    <w:rsid w:val="00D00C48"/>
    <w:pPr>
      <w:spacing w:after="0" w:line="240" w:lineRule="auto"/>
    </w:pPr>
    <w:rPr>
      <w:rFonts w:asciiTheme="minorHAnsi" w:hAnsiTheme="minorHAnsi" w:cs="FreightText-Book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7CD2B7-7A54-4B2B-93E6-D1B4A51340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602</TotalTime>
  <Pages>5</Pages>
  <Words>2201</Words>
  <Characters>11890</Characters>
  <Application>Microsoft Office Word</Application>
  <DocSecurity>0</DocSecurity>
  <Lines>99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Bolsistas</cp:lastModifiedBy>
  <cp:revision>123</cp:revision>
  <cp:lastPrinted>2015-02-09T23:52:00Z</cp:lastPrinted>
  <dcterms:created xsi:type="dcterms:W3CDTF">2015-02-06T23:39:00Z</dcterms:created>
  <dcterms:modified xsi:type="dcterms:W3CDTF">2015-02-09T23:52:00Z</dcterms:modified>
</cp:coreProperties>
</file>